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1015"/>
        <w:tblW w:w="15677" w:type="dxa"/>
        <w:tblLook w:val="04A0" w:firstRow="1" w:lastRow="0" w:firstColumn="1" w:lastColumn="0" w:noHBand="0" w:noVBand="1"/>
      </w:tblPr>
      <w:tblGrid>
        <w:gridCol w:w="1866"/>
        <w:gridCol w:w="1682"/>
        <w:gridCol w:w="1679"/>
        <w:gridCol w:w="2434"/>
        <w:gridCol w:w="990"/>
        <w:gridCol w:w="3390"/>
        <w:gridCol w:w="1884"/>
        <w:gridCol w:w="1752"/>
      </w:tblGrid>
      <w:tr w:rsidR="00CF5716" w:rsidRPr="00F168A6" w14:paraId="7EC0DC83" w14:textId="77777777" w:rsidTr="007B44F1">
        <w:trPr>
          <w:trHeight w:val="1554"/>
        </w:trPr>
        <w:tc>
          <w:tcPr>
            <w:tcW w:w="7661" w:type="dxa"/>
            <w:gridSpan w:val="4"/>
          </w:tcPr>
          <w:p w14:paraId="7453993B" w14:textId="77777777" w:rsidR="00CF5716" w:rsidRDefault="00CF5716" w:rsidP="00CF5716">
            <w:pPr>
              <w:rPr>
                <w:b/>
              </w:rPr>
            </w:pPr>
            <w:r>
              <w:rPr>
                <w:b/>
              </w:rPr>
              <w:t xml:space="preserve">Substantive knowledge </w:t>
            </w:r>
          </w:p>
          <w:p w14:paraId="462A6225" w14:textId="77777777" w:rsidR="00CF5716" w:rsidRDefault="00CF5716" w:rsidP="00CF5716">
            <w:r>
              <w:t>Our curriculum supports pupils to:</w:t>
            </w:r>
          </w:p>
          <w:p w14:paraId="63040D11" w14:textId="77777777" w:rsidR="00CF5716" w:rsidRDefault="00CF5716" w:rsidP="00CF5716">
            <w:pPr>
              <w:pStyle w:val="ListParagraph"/>
              <w:numPr>
                <w:ilvl w:val="0"/>
                <w:numId w:val="23"/>
              </w:numPr>
            </w:pPr>
            <w:bookmarkStart w:id="0" w:name="_Hlk128473198"/>
            <w:r>
              <w:t>Understand concepts, themes and genres</w:t>
            </w:r>
          </w:p>
          <w:p w14:paraId="2D762709" w14:textId="77777777" w:rsidR="00CF5716" w:rsidRDefault="00CF5716" w:rsidP="00CF5716">
            <w:pPr>
              <w:pStyle w:val="ListParagraph"/>
              <w:numPr>
                <w:ilvl w:val="0"/>
                <w:numId w:val="23"/>
              </w:numPr>
            </w:pPr>
            <w:r>
              <w:t xml:space="preserve">Acquire and apply knowledge and skill </w:t>
            </w:r>
          </w:p>
          <w:p w14:paraId="28C4404A" w14:textId="77777777" w:rsidR="00CF5716" w:rsidRDefault="00CF5716" w:rsidP="00CF5716">
            <w:pPr>
              <w:pStyle w:val="ListParagraph"/>
              <w:numPr>
                <w:ilvl w:val="0"/>
                <w:numId w:val="23"/>
              </w:numPr>
            </w:pPr>
            <w:r>
              <w:t xml:space="preserve">Develop vocabulary </w:t>
            </w:r>
            <w:bookmarkEnd w:id="0"/>
          </w:p>
          <w:p w14:paraId="248834EB" w14:textId="77777777" w:rsidR="00CF5716" w:rsidRDefault="00CF5716" w:rsidP="00CF5716">
            <w:pPr>
              <w:pStyle w:val="ListParagraph"/>
            </w:pPr>
          </w:p>
        </w:tc>
        <w:tc>
          <w:tcPr>
            <w:tcW w:w="8016" w:type="dxa"/>
            <w:gridSpan w:val="4"/>
          </w:tcPr>
          <w:p w14:paraId="22E87C60" w14:textId="77777777" w:rsidR="00CF5716" w:rsidRDefault="00CF5716" w:rsidP="00CF5716">
            <w:pPr>
              <w:rPr>
                <w:b/>
              </w:rPr>
            </w:pPr>
            <w:r>
              <w:rPr>
                <w:b/>
              </w:rPr>
              <w:t>Disciplinary knowledge</w:t>
            </w:r>
          </w:p>
          <w:p w14:paraId="4BF84172" w14:textId="77777777" w:rsidR="00CF5716" w:rsidRDefault="00CF5716" w:rsidP="00CF5716">
            <w:r>
              <w:t>Our curriculum supports pupils to:</w:t>
            </w:r>
          </w:p>
          <w:p w14:paraId="0DF392B3" w14:textId="77777777" w:rsidR="00CF5716" w:rsidRDefault="00CF5716" w:rsidP="00CF5716">
            <w:pPr>
              <w:pStyle w:val="ListParagraph"/>
              <w:numPr>
                <w:ilvl w:val="0"/>
                <w:numId w:val="23"/>
              </w:numPr>
            </w:pPr>
            <w:r>
              <w:t xml:space="preserve">Ask questions </w:t>
            </w:r>
          </w:p>
          <w:p w14:paraId="544FA02A" w14:textId="77777777" w:rsidR="00CF5716" w:rsidRDefault="00CF5716" w:rsidP="00CF5716">
            <w:pPr>
              <w:pStyle w:val="ListParagraph"/>
              <w:numPr>
                <w:ilvl w:val="0"/>
                <w:numId w:val="23"/>
              </w:numPr>
            </w:pPr>
            <w:r>
              <w:t>Investigation to find new information</w:t>
            </w:r>
          </w:p>
          <w:p w14:paraId="076D14BA" w14:textId="0DC03B82" w:rsidR="00CF5716" w:rsidRPr="00F168A6" w:rsidRDefault="00CF5716" w:rsidP="00CF5716">
            <w:pPr>
              <w:pStyle w:val="ListParagraph"/>
              <w:numPr>
                <w:ilvl w:val="0"/>
                <w:numId w:val="1"/>
              </w:numPr>
            </w:pPr>
            <w:r>
              <w:t>Present, organise and communicate</w:t>
            </w:r>
          </w:p>
        </w:tc>
      </w:tr>
      <w:tr w:rsidR="0093199D" w:rsidRPr="00F168A6" w14:paraId="5A097363" w14:textId="77777777" w:rsidTr="00BA796D">
        <w:trPr>
          <w:trHeight w:val="270"/>
        </w:trPr>
        <w:tc>
          <w:tcPr>
            <w:tcW w:w="15677" w:type="dxa"/>
            <w:gridSpan w:val="8"/>
          </w:tcPr>
          <w:p w14:paraId="47D88F97" w14:textId="77777777" w:rsidR="0093199D" w:rsidRPr="00F168A6" w:rsidRDefault="00DB296A" w:rsidP="00BA796D">
            <w:pPr>
              <w:rPr>
                <w:b/>
              </w:rPr>
            </w:pPr>
            <w:r>
              <w:rPr>
                <w:b/>
              </w:rPr>
              <w:t>KS2 Tier 2</w:t>
            </w:r>
          </w:p>
        </w:tc>
      </w:tr>
      <w:tr w:rsidR="00BA796D" w:rsidRPr="004E229E" w14:paraId="4937712A" w14:textId="29C45509" w:rsidTr="007B44F1">
        <w:trPr>
          <w:trHeight w:val="367"/>
        </w:trPr>
        <w:tc>
          <w:tcPr>
            <w:tcW w:w="1866" w:type="dxa"/>
          </w:tcPr>
          <w:p w14:paraId="379C8D82" w14:textId="77777777" w:rsidR="00BA796D" w:rsidRDefault="00BA796D" w:rsidP="00BA796D">
            <w:pPr>
              <w:rPr>
                <w:b/>
              </w:rPr>
            </w:pPr>
            <w:r w:rsidRPr="00F168A6">
              <w:rPr>
                <w:b/>
              </w:rPr>
              <w:t>Key concepts</w:t>
            </w:r>
          </w:p>
          <w:p w14:paraId="0BED8753" w14:textId="77777777" w:rsidR="00BA796D" w:rsidRPr="00F168A6" w:rsidRDefault="00BA796D" w:rsidP="00BA796D">
            <w:pPr>
              <w:rPr>
                <w:b/>
              </w:rPr>
            </w:pPr>
            <w:r w:rsidRPr="00B02194">
              <w:rPr>
                <w:b/>
                <w:highlight w:val="yellow"/>
              </w:rPr>
              <w:t>Key vocabulary</w:t>
            </w:r>
            <w:r>
              <w:rPr>
                <w:b/>
              </w:rPr>
              <w:t xml:space="preserve"> </w:t>
            </w:r>
          </w:p>
        </w:tc>
        <w:tc>
          <w:tcPr>
            <w:tcW w:w="3361" w:type="dxa"/>
            <w:gridSpan w:val="2"/>
          </w:tcPr>
          <w:p w14:paraId="326D3F7D" w14:textId="021EAB02" w:rsidR="00BA796D" w:rsidRPr="004E229E" w:rsidRDefault="00BA796D" w:rsidP="00BA796D">
            <w:pPr>
              <w:rPr>
                <w:b/>
                <w:sz w:val="20"/>
              </w:rPr>
            </w:pPr>
            <w:r>
              <w:rPr>
                <w:b/>
                <w:sz w:val="20"/>
              </w:rPr>
              <w:t>Living things and their habitats</w:t>
            </w:r>
          </w:p>
        </w:tc>
        <w:tc>
          <w:tcPr>
            <w:tcW w:w="3424" w:type="dxa"/>
            <w:gridSpan w:val="2"/>
          </w:tcPr>
          <w:p w14:paraId="24296B10" w14:textId="414824AA" w:rsidR="00BA796D" w:rsidRDefault="00BA796D" w:rsidP="00BA796D">
            <w:pPr>
              <w:rPr>
                <w:b/>
                <w:sz w:val="20"/>
              </w:rPr>
            </w:pPr>
            <w:r>
              <w:rPr>
                <w:b/>
                <w:sz w:val="20"/>
              </w:rPr>
              <w:t>States of matter</w:t>
            </w:r>
          </w:p>
          <w:p w14:paraId="63FD17AE" w14:textId="0500C9FF" w:rsidR="00BA796D" w:rsidRPr="004E229E" w:rsidRDefault="00BA796D" w:rsidP="00BA796D">
            <w:pPr>
              <w:rPr>
                <w:b/>
                <w:sz w:val="20"/>
              </w:rPr>
            </w:pPr>
            <w:r>
              <w:rPr>
                <w:b/>
                <w:sz w:val="20"/>
              </w:rPr>
              <w:t>Properties and changes of materials</w:t>
            </w:r>
          </w:p>
        </w:tc>
        <w:tc>
          <w:tcPr>
            <w:tcW w:w="3390" w:type="dxa"/>
          </w:tcPr>
          <w:p w14:paraId="7F826A5D" w14:textId="29B563A5" w:rsidR="00BA796D" w:rsidRPr="004E229E" w:rsidRDefault="00BA796D" w:rsidP="00BA796D">
            <w:pPr>
              <w:rPr>
                <w:b/>
                <w:sz w:val="20"/>
              </w:rPr>
            </w:pPr>
            <w:r>
              <w:rPr>
                <w:b/>
                <w:sz w:val="20"/>
              </w:rPr>
              <w:t xml:space="preserve">Electricity </w:t>
            </w:r>
          </w:p>
        </w:tc>
        <w:tc>
          <w:tcPr>
            <w:tcW w:w="3636" w:type="dxa"/>
            <w:gridSpan w:val="2"/>
          </w:tcPr>
          <w:p w14:paraId="6BFEFA55" w14:textId="7E31193C" w:rsidR="00BA796D" w:rsidRPr="004E229E" w:rsidRDefault="00BA796D" w:rsidP="00BA796D">
            <w:pPr>
              <w:rPr>
                <w:b/>
                <w:sz w:val="20"/>
              </w:rPr>
            </w:pPr>
            <w:r>
              <w:rPr>
                <w:b/>
                <w:sz w:val="20"/>
              </w:rPr>
              <w:t xml:space="preserve">Earth and Space </w:t>
            </w:r>
          </w:p>
        </w:tc>
      </w:tr>
      <w:tr w:rsidR="00BA796D" w:rsidRPr="004E229E" w14:paraId="43AADFC1" w14:textId="3A096349" w:rsidTr="007B44F1">
        <w:trPr>
          <w:trHeight w:val="323"/>
        </w:trPr>
        <w:tc>
          <w:tcPr>
            <w:tcW w:w="1866" w:type="dxa"/>
            <w:vMerge w:val="restart"/>
          </w:tcPr>
          <w:p w14:paraId="4A093A05" w14:textId="77777777" w:rsidR="00BA796D" w:rsidRDefault="00BA796D" w:rsidP="00BA796D">
            <w:r>
              <w:t>TIER 2</w:t>
            </w:r>
          </w:p>
          <w:p w14:paraId="36D42404" w14:textId="179F2195" w:rsidR="00BA796D" w:rsidRDefault="00BA796D" w:rsidP="00BA796D"/>
        </w:tc>
        <w:tc>
          <w:tcPr>
            <w:tcW w:w="3361" w:type="dxa"/>
            <w:gridSpan w:val="2"/>
            <w:shd w:val="clear" w:color="auto" w:fill="auto"/>
          </w:tcPr>
          <w:p w14:paraId="0376819A" w14:textId="32B26448" w:rsidR="00BA796D" w:rsidRPr="00EB78B5" w:rsidRDefault="00BA796D" w:rsidP="00BA796D">
            <w:pPr>
              <w:tabs>
                <w:tab w:val="center" w:pos="1522"/>
              </w:tabs>
              <w:rPr>
                <w:color w:val="FF0000"/>
                <w:sz w:val="20"/>
              </w:rPr>
            </w:pPr>
            <w:r w:rsidRPr="004E229E">
              <w:rPr>
                <w:color w:val="FF0000"/>
                <w:sz w:val="20"/>
              </w:rPr>
              <w:t>Accessing Prior Learn</w:t>
            </w:r>
            <w:r>
              <w:rPr>
                <w:color w:val="FF0000"/>
                <w:sz w:val="20"/>
              </w:rPr>
              <w:t>ing?</w:t>
            </w:r>
            <w:r>
              <w:rPr>
                <w:color w:val="FF0000"/>
                <w:sz w:val="20"/>
              </w:rPr>
              <w:br/>
            </w:r>
            <w:r w:rsidR="00E26293" w:rsidRPr="00EA38BB">
              <w:rPr>
                <w:b/>
              </w:rPr>
              <w:t>Why do different animals live in different places?</w:t>
            </w:r>
          </w:p>
        </w:tc>
        <w:tc>
          <w:tcPr>
            <w:tcW w:w="3424" w:type="dxa"/>
            <w:gridSpan w:val="2"/>
            <w:shd w:val="clear" w:color="auto" w:fill="auto"/>
          </w:tcPr>
          <w:p w14:paraId="7456A3BE" w14:textId="77777777" w:rsidR="00BA796D" w:rsidRDefault="00BA796D" w:rsidP="00BA796D">
            <w:pPr>
              <w:rPr>
                <w:color w:val="FF0000"/>
                <w:sz w:val="20"/>
              </w:rPr>
            </w:pPr>
            <w:r w:rsidRPr="004E229E">
              <w:rPr>
                <w:color w:val="FF0000"/>
                <w:sz w:val="20"/>
              </w:rPr>
              <w:t>Accessing Prior Learning:</w:t>
            </w:r>
          </w:p>
          <w:p w14:paraId="3AD4B612" w14:textId="1AC6C077" w:rsidR="00BA796D" w:rsidRPr="004E229E" w:rsidRDefault="00931B63" w:rsidP="00BA796D">
            <w:pPr>
              <w:rPr>
                <w:b/>
                <w:sz w:val="20"/>
              </w:rPr>
            </w:pPr>
            <w:r w:rsidRPr="00931B63">
              <w:rPr>
                <w:b/>
                <w:sz w:val="20"/>
              </w:rPr>
              <w:t>Can we change materials?</w:t>
            </w:r>
          </w:p>
        </w:tc>
        <w:tc>
          <w:tcPr>
            <w:tcW w:w="3390" w:type="dxa"/>
            <w:shd w:val="clear" w:color="auto" w:fill="auto"/>
          </w:tcPr>
          <w:p w14:paraId="0D59A8BC" w14:textId="1135D1BA" w:rsidR="00BA796D" w:rsidRPr="004E229E" w:rsidRDefault="00BA796D" w:rsidP="00BA796D">
            <w:pPr>
              <w:rPr>
                <w:b/>
                <w:sz w:val="20"/>
              </w:rPr>
            </w:pPr>
            <w:r w:rsidRPr="004E229E">
              <w:rPr>
                <w:color w:val="FF0000"/>
                <w:sz w:val="20"/>
              </w:rPr>
              <w:t>Accessing Prior Learning:</w:t>
            </w:r>
            <w:r>
              <w:rPr>
                <w:color w:val="FF0000"/>
                <w:sz w:val="20"/>
              </w:rPr>
              <w:br/>
            </w:r>
            <w:r w:rsidR="007B44F1">
              <w:rPr>
                <w:b/>
              </w:rPr>
              <w:t xml:space="preserve"> </w:t>
            </w:r>
            <w:r w:rsidR="007B44F1">
              <w:rPr>
                <w:b/>
              </w:rPr>
              <w:t>Which products need electricity to make them work?</w:t>
            </w:r>
          </w:p>
        </w:tc>
        <w:tc>
          <w:tcPr>
            <w:tcW w:w="3636" w:type="dxa"/>
            <w:gridSpan w:val="2"/>
            <w:shd w:val="clear" w:color="auto" w:fill="auto"/>
          </w:tcPr>
          <w:p w14:paraId="1532AC02" w14:textId="41A7C4DA" w:rsidR="00BA796D" w:rsidRPr="004E229E" w:rsidRDefault="00BA796D" w:rsidP="00BA796D">
            <w:pPr>
              <w:rPr>
                <w:b/>
                <w:sz w:val="20"/>
              </w:rPr>
            </w:pPr>
            <w:r w:rsidRPr="004E229E">
              <w:rPr>
                <w:color w:val="FF0000"/>
                <w:sz w:val="20"/>
              </w:rPr>
              <w:t>Accessing Prior Learning:</w:t>
            </w:r>
            <w:r>
              <w:rPr>
                <w:color w:val="FF0000"/>
                <w:sz w:val="20"/>
              </w:rPr>
              <w:br/>
            </w:r>
            <w:r w:rsidR="007B44F1">
              <w:rPr>
                <w:b/>
              </w:rPr>
              <w:t xml:space="preserve"> </w:t>
            </w:r>
            <w:r w:rsidR="007B44F1">
              <w:rPr>
                <w:b/>
              </w:rPr>
              <w:t>What do you know about light and dark?</w:t>
            </w:r>
          </w:p>
        </w:tc>
      </w:tr>
      <w:tr w:rsidR="00BA796D" w14:paraId="16657A80" w14:textId="72080AD7" w:rsidTr="007B44F1">
        <w:trPr>
          <w:trHeight w:val="1125"/>
        </w:trPr>
        <w:tc>
          <w:tcPr>
            <w:tcW w:w="1866" w:type="dxa"/>
            <w:vMerge/>
          </w:tcPr>
          <w:p w14:paraId="0D56D671" w14:textId="77777777" w:rsidR="00BA796D" w:rsidRDefault="00BA796D" w:rsidP="00BA796D"/>
        </w:tc>
        <w:tc>
          <w:tcPr>
            <w:tcW w:w="3361" w:type="dxa"/>
            <w:gridSpan w:val="2"/>
          </w:tcPr>
          <w:p w14:paraId="576D7308" w14:textId="77777777" w:rsidR="00BA796D" w:rsidRDefault="00BA796D" w:rsidP="00BA796D">
            <w:pPr>
              <w:rPr>
                <w:color w:val="FF0000"/>
                <w:sz w:val="20"/>
                <w:szCs w:val="20"/>
              </w:rPr>
            </w:pPr>
            <w:r w:rsidRPr="004E229E">
              <w:rPr>
                <w:color w:val="FF0000"/>
                <w:sz w:val="20"/>
                <w:szCs w:val="20"/>
              </w:rPr>
              <w:t xml:space="preserve">Acquiring </w:t>
            </w:r>
            <w:r>
              <w:rPr>
                <w:color w:val="FF0000"/>
                <w:sz w:val="20"/>
                <w:szCs w:val="20"/>
              </w:rPr>
              <w:t>+ Attempting New Learning:</w:t>
            </w:r>
          </w:p>
          <w:p w14:paraId="6A9D622A" w14:textId="0AFED897" w:rsidR="00BA796D" w:rsidRDefault="00BA796D" w:rsidP="00BA796D">
            <w:pPr>
              <w:pStyle w:val="ListParagraph"/>
              <w:numPr>
                <w:ilvl w:val="0"/>
                <w:numId w:val="20"/>
              </w:numPr>
              <w:rPr>
                <w:sz w:val="20"/>
                <w:szCs w:val="20"/>
              </w:rPr>
            </w:pPr>
            <w:r>
              <w:rPr>
                <w:sz w:val="20"/>
                <w:szCs w:val="20"/>
              </w:rPr>
              <w:t>R</w:t>
            </w:r>
            <w:r w:rsidRPr="0034601C">
              <w:rPr>
                <w:sz w:val="20"/>
                <w:szCs w:val="20"/>
              </w:rPr>
              <w:t xml:space="preserve">ecognise that </w:t>
            </w:r>
            <w:r w:rsidRPr="00E26293">
              <w:rPr>
                <w:sz w:val="20"/>
                <w:szCs w:val="20"/>
                <w:highlight w:val="yellow"/>
              </w:rPr>
              <w:t>living things</w:t>
            </w:r>
            <w:r w:rsidRPr="0034601C">
              <w:rPr>
                <w:sz w:val="20"/>
                <w:szCs w:val="20"/>
              </w:rPr>
              <w:t xml:space="preserve"> can be grouped in a variety of ways</w:t>
            </w:r>
          </w:p>
          <w:p w14:paraId="6C481631" w14:textId="240AF528" w:rsidR="00BA796D" w:rsidRDefault="00BA796D" w:rsidP="00BA796D">
            <w:pPr>
              <w:pStyle w:val="ListParagraph"/>
              <w:numPr>
                <w:ilvl w:val="0"/>
                <w:numId w:val="20"/>
              </w:numPr>
              <w:rPr>
                <w:sz w:val="20"/>
                <w:szCs w:val="20"/>
              </w:rPr>
            </w:pPr>
            <w:r>
              <w:rPr>
                <w:sz w:val="20"/>
                <w:szCs w:val="20"/>
              </w:rPr>
              <w:t>E</w:t>
            </w:r>
            <w:r w:rsidRPr="0034601C">
              <w:rPr>
                <w:sz w:val="20"/>
                <w:szCs w:val="20"/>
              </w:rPr>
              <w:t xml:space="preserve">xplore and use </w:t>
            </w:r>
            <w:r w:rsidRPr="00E26293">
              <w:rPr>
                <w:sz w:val="20"/>
                <w:szCs w:val="20"/>
                <w:highlight w:val="yellow"/>
              </w:rPr>
              <w:t>classification keys</w:t>
            </w:r>
            <w:r w:rsidRPr="0034601C">
              <w:rPr>
                <w:sz w:val="20"/>
                <w:szCs w:val="20"/>
              </w:rPr>
              <w:t xml:space="preserve"> to help group, identify and name a variety of living things in their local and wider environment</w:t>
            </w:r>
          </w:p>
          <w:p w14:paraId="3CDBE1BF" w14:textId="6A53F0A2" w:rsidR="00BA796D" w:rsidRDefault="00BA796D" w:rsidP="00BA796D">
            <w:pPr>
              <w:pStyle w:val="ListParagraph"/>
              <w:numPr>
                <w:ilvl w:val="0"/>
                <w:numId w:val="20"/>
              </w:numPr>
              <w:rPr>
                <w:sz w:val="20"/>
                <w:szCs w:val="20"/>
              </w:rPr>
            </w:pPr>
            <w:r>
              <w:rPr>
                <w:sz w:val="20"/>
                <w:szCs w:val="20"/>
              </w:rPr>
              <w:t>R</w:t>
            </w:r>
            <w:r w:rsidRPr="0034601C">
              <w:rPr>
                <w:sz w:val="20"/>
                <w:szCs w:val="20"/>
              </w:rPr>
              <w:t xml:space="preserve">ecognise that </w:t>
            </w:r>
            <w:r w:rsidRPr="00E26293">
              <w:rPr>
                <w:sz w:val="20"/>
                <w:szCs w:val="20"/>
                <w:highlight w:val="yellow"/>
              </w:rPr>
              <w:t>environments</w:t>
            </w:r>
            <w:r w:rsidRPr="0034601C">
              <w:rPr>
                <w:sz w:val="20"/>
                <w:szCs w:val="20"/>
              </w:rPr>
              <w:t xml:space="preserve"> can change and that this can sometimes pose </w:t>
            </w:r>
            <w:r w:rsidRPr="00E26293">
              <w:rPr>
                <w:sz w:val="20"/>
                <w:szCs w:val="20"/>
                <w:highlight w:val="yellow"/>
              </w:rPr>
              <w:t>dangers</w:t>
            </w:r>
            <w:r w:rsidRPr="0034601C">
              <w:rPr>
                <w:sz w:val="20"/>
                <w:szCs w:val="20"/>
              </w:rPr>
              <w:t xml:space="preserve"> to living things</w:t>
            </w:r>
          </w:p>
          <w:p w14:paraId="52A059ED" w14:textId="070B7041" w:rsidR="00BA796D" w:rsidRPr="0034601C" w:rsidRDefault="00BA796D" w:rsidP="0063410E">
            <w:pPr>
              <w:pStyle w:val="ListParagraph"/>
              <w:rPr>
                <w:sz w:val="20"/>
                <w:szCs w:val="20"/>
              </w:rPr>
            </w:pPr>
          </w:p>
        </w:tc>
        <w:tc>
          <w:tcPr>
            <w:tcW w:w="3424" w:type="dxa"/>
            <w:gridSpan w:val="2"/>
          </w:tcPr>
          <w:p w14:paraId="6CA6BCAD" w14:textId="77777777" w:rsidR="00BA796D" w:rsidRPr="00924C34" w:rsidRDefault="00BA796D" w:rsidP="00BA796D">
            <w:pPr>
              <w:rPr>
                <w:color w:val="FF0000"/>
                <w:sz w:val="20"/>
                <w:szCs w:val="20"/>
              </w:rPr>
            </w:pPr>
            <w:r w:rsidRPr="004E229E">
              <w:rPr>
                <w:color w:val="FF0000"/>
                <w:sz w:val="20"/>
                <w:szCs w:val="20"/>
              </w:rPr>
              <w:t xml:space="preserve">Acquiring </w:t>
            </w:r>
            <w:r>
              <w:rPr>
                <w:color w:val="FF0000"/>
                <w:sz w:val="20"/>
                <w:szCs w:val="20"/>
              </w:rPr>
              <w:t>+ Attempting New Learning:</w:t>
            </w:r>
          </w:p>
          <w:p w14:paraId="5A641CFB" w14:textId="77777777" w:rsidR="00306E83" w:rsidRDefault="00BA796D" w:rsidP="00306E83">
            <w:pPr>
              <w:pStyle w:val="ListParagraph"/>
              <w:numPr>
                <w:ilvl w:val="0"/>
                <w:numId w:val="21"/>
              </w:numPr>
              <w:rPr>
                <w:sz w:val="20"/>
                <w:szCs w:val="20"/>
              </w:rPr>
            </w:pPr>
            <w:r w:rsidRPr="0034601C">
              <w:rPr>
                <w:sz w:val="20"/>
                <w:szCs w:val="20"/>
              </w:rPr>
              <w:t xml:space="preserve">compare and group materials together, according to whether they are </w:t>
            </w:r>
            <w:r w:rsidRPr="00931B63">
              <w:rPr>
                <w:sz w:val="20"/>
                <w:szCs w:val="20"/>
                <w:highlight w:val="yellow"/>
              </w:rPr>
              <w:t xml:space="preserve">solids, liquids </w:t>
            </w:r>
            <w:r w:rsidRPr="00931B63">
              <w:rPr>
                <w:sz w:val="20"/>
                <w:szCs w:val="20"/>
              </w:rPr>
              <w:t>or</w:t>
            </w:r>
            <w:r w:rsidRPr="00931B63">
              <w:rPr>
                <w:sz w:val="20"/>
                <w:szCs w:val="20"/>
                <w:highlight w:val="yellow"/>
              </w:rPr>
              <w:t xml:space="preserve"> gases</w:t>
            </w:r>
          </w:p>
          <w:p w14:paraId="5F457CF4" w14:textId="0887BCD6" w:rsidR="00BA796D" w:rsidRPr="00306E83" w:rsidRDefault="00BA796D" w:rsidP="00306E83">
            <w:pPr>
              <w:pStyle w:val="ListParagraph"/>
              <w:numPr>
                <w:ilvl w:val="0"/>
                <w:numId w:val="21"/>
              </w:numPr>
              <w:rPr>
                <w:sz w:val="20"/>
                <w:szCs w:val="20"/>
              </w:rPr>
            </w:pPr>
            <w:r w:rsidRPr="00306E83">
              <w:rPr>
                <w:sz w:val="20"/>
                <w:szCs w:val="20"/>
              </w:rPr>
              <w:t xml:space="preserve">observe that some materials change </w:t>
            </w:r>
            <w:r w:rsidRPr="00306E83">
              <w:rPr>
                <w:sz w:val="20"/>
                <w:szCs w:val="20"/>
                <w:highlight w:val="yellow"/>
              </w:rPr>
              <w:t>state</w:t>
            </w:r>
            <w:r w:rsidRPr="00306E83">
              <w:rPr>
                <w:sz w:val="20"/>
                <w:szCs w:val="20"/>
              </w:rPr>
              <w:t xml:space="preserve"> when they are </w:t>
            </w:r>
            <w:r w:rsidRPr="00306E83">
              <w:rPr>
                <w:sz w:val="20"/>
                <w:szCs w:val="20"/>
                <w:highlight w:val="yellow"/>
              </w:rPr>
              <w:t>heated</w:t>
            </w:r>
            <w:r w:rsidRPr="00306E83">
              <w:rPr>
                <w:sz w:val="20"/>
                <w:szCs w:val="20"/>
              </w:rPr>
              <w:t xml:space="preserve"> or </w:t>
            </w:r>
            <w:r w:rsidRPr="00306E83">
              <w:rPr>
                <w:sz w:val="20"/>
                <w:szCs w:val="20"/>
                <w:highlight w:val="yellow"/>
              </w:rPr>
              <w:t>cooled</w:t>
            </w:r>
            <w:r w:rsidRPr="00306E83">
              <w:rPr>
                <w:sz w:val="20"/>
                <w:szCs w:val="20"/>
              </w:rPr>
              <w:t xml:space="preserve">, and measure or research the </w:t>
            </w:r>
            <w:r w:rsidRPr="00306E83">
              <w:rPr>
                <w:sz w:val="20"/>
                <w:szCs w:val="20"/>
                <w:highlight w:val="yellow"/>
              </w:rPr>
              <w:t>temperature</w:t>
            </w:r>
            <w:r w:rsidRPr="00306E83">
              <w:rPr>
                <w:sz w:val="20"/>
                <w:szCs w:val="20"/>
              </w:rPr>
              <w:t xml:space="preserve"> at which this happens in degrees </w:t>
            </w:r>
            <w:r w:rsidRPr="00306E83">
              <w:rPr>
                <w:sz w:val="20"/>
                <w:szCs w:val="20"/>
                <w:highlight w:val="yellow"/>
              </w:rPr>
              <w:t>Celsius (°C)</w:t>
            </w:r>
          </w:p>
          <w:p w14:paraId="0D290C0A" w14:textId="77777777" w:rsidR="00BA796D" w:rsidRDefault="00BA796D" w:rsidP="00BA796D">
            <w:pPr>
              <w:pStyle w:val="ListParagraph"/>
              <w:numPr>
                <w:ilvl w:val="0"/>
                <w:numId w:val="21"/>
              </w:numPr>
              <w:rPr>
                <w:sz w:val="20"/>
                <w:szCs w:val="20"/>
              </w:rPr>
            </w:pPr>
            <w:r w:rsidRPr="0034601C">
              <w:rPr>
                <w:sz w:val="20"/>
                <w:szCs w:val="20"/>
              </w:rPr>
              <w:t xml:space="preserve">identify the part played by </w:t>
            </w:r>
            <w:r w:rsidRPr="00931B63">
              <w:rPr>
                <w:sz w:val="20"/>
                <w:szCs w:val="20"/>
                <w:highlight w:val="yellow"/>
              </w:rPr>
              <w:t>evaporation</w:t>
            </w:r>
            <w:r w:rsidRPr="0034601C">
              <w:rPr>
                <w:sz w:val="20"/>
                <w:szCs w:val="20"/>
              </w:rPr>
              <w:t xml:space="preserve"> and </w:t>
            </w:r>
            <w:r w:rsidRPr="00931B63">
              <w:rPr>
                <w:sz w:val="20"/>
                <w:szCs w:val="20"/>
                <w:highlight w:val="yellow"/>
              </w:rPr>
              <w:t>condensation</w:t>
            </w:r>
            <w:r w:rsidRPr="0034601C">
              <w:rPr>
                <w:sz w:val="20"/>
                <w:szCs w:val="20"/>
              </w:rPr>
              <w:t xml:space="preserve"> in the </w:t>
            </w:r>
            <w:r w:rsidRPr="00931B63">
              <w:rPr>
                <w:sz w:val="20"/>
                <w:szCs w:val="20"/>
                <w:highlight w:val="yellow"/>
              </w:rPr>
              <w:t>water cycle</w:t>
            </w:r>
            <w:r w:rsidRPr="0034601C">
              <w:rPr>
                <w:sz w:val="20"/>
                <w:szCs w:val="20"/>
              </w:rPr>
              <w:t xml:space="preserve"> and associate the rate of evaporation with temperature</w:t>
            </w:r>
          </w:p>
          <w:p w14:paraId="20A5AC8E" w14:textId="77777777" w:rsidR="00BA796D" w:rsidRPr="00931B63" w:rsidRDefault="00BA796D" w:rsidP="005C6D4D">
            <w:pPr>
              <w:pStyle w:val="ListParagraph"/>
              <w:rPr>
                <w:sz w:val="20"/>
                <w:szCs w:val="20"/>
                <w:highlight w:val="yellow"/>
              </w:rPr>
            </w:pPr>
            <w:r w:rsidRPr="0034601C">
              <w:rPr>
                <w:sz w:val="20"/>
                <w:szCs w:val="20"/>
              </w:rPr>
              <w:t xml:space="preserve">compare and group together everyday materials on the basis of their </w:t>
            </w:r>
            <w:r w:rsidRPr="00931B63">
              <w:rPr>
                <w:sz w:val="20"/>
                <w:szCs w:val="20"/>
                <w:highlight w:val="yellow"/>
              </w:rPr>
              <w:t>properties</w:t>
            </w:r>
            <w:r w:rsidRPr="0034601C">
              <w:rPr>
                <w:sz w:val="20"/>
                <w:szCs w:val="20"/>
              </w:rPr>
              <w:t xml:space="preserve">, including their </w:t>
            </w:r>
            <w:r w:rsidRPr="00931B63">
              <w:rPr>
                <w:sz w:val="20"/>
                <w:szCs w:val="20"/>
                <w:highlight w:val="yellow"/>
              </w:rPr>
              <w:t xml:space="preserve">hardness, solubility, transparency, conductivity (electrical and thermal), </w:t>
            </w:r>
            <w:r w:rsidRPr="00931B63">
              <w:rPr>
                <w:sz w:val="20"/>
                <w:szCs w:val="20"/>
              </w:rPr>
              <w:t xml:space="preserve">and </w:t>
            </w:r>
            <w:r w:rsidRPr="00931B63">
              <w:rPr>
                <w:sz w:val="20"/>
                <w:szCs w:val="20"/>
                <w:highlight w:val="yellow"/>
              </w:rPr>
              <w:t>response to magnets</w:t>
            </w:r>
          </w:p>
          <w:p w14:paraId="1CF8EE26" w14:textId="77777777" w:rsidR="00BA796D" w:rsidRDefault="00BA796D" w:rsidP="00BA796D">
            <w:pPr>
              <w:pStyle w:val="ListParagraph"/>
              <w:numPr>
                <w:ilvl w:val="0"/>
                <w:numId w:val="21"/>
              </w:numPr>
              <w:rPr>
                <w:sz w:val="20"/>
                <w:szCs w:val="20"/>
              </w:rPr>
            </w:pPr>
            <w:r w:rsidRPr="0034601C">
              <w:rPr>
                <w:sz w:val="20"/>
                <w:szCs w:val="20"/>
              </w:rPr>
              <w:t xml:space="preserve">know that some materials will </w:t>
            </w:r>
            <w:r w:rsidRPr="00931B63">
              <w:rPr>
                <w:sz w:val="20"/>
                <w:szCs w:val="20"/>
                <w:highlight w:val="yellow"/>
              </w:rPr>
              <w:t>dissolve</w:t>
            </w:r>
            <w:r w:rsidRPr="0034601C">
              <w:rPr>
                <w:sz w:val="20"/>
                <w:szCs w:val="20"/>
              </w:rPr>
              <w:t xml:space="preserve"> in liquid to form a </w:t>
            </w:r>
            <w:r w:rsidRPr="00931B63">
              <w:rPr>
                <w:sz w:val="20"/>
                <w:szCs w:val="20"/>
                <w:highlight w:val="yellow"/>
              </w:rPr>
              <w:lastRenderedPageBreak/>
              <w:t>solution</w:t>
            </w:r>
            <w:r w:rsidRPr="0034601C">
              <w:rPr>
                <w:sz w:val="20"/>
                <w:szCs w:val="20"/>
              </w:rPr>
              <w:t xml:space="preserve">, and describe how to </w:t>
            </w:r>
            <w:r w:rsidRPr="00931B63">
              <w:rPr>
                <w:sz w:val="20"/>
                <w:szCs w:val="20"/>
                <w:highlight w:val="yellow"/>
              </w:rPr>
              <w:t>recover</w:t>
            </w:r>
            <w:r w:rsidRPr="0034601C">
              <w:rPr>
                <w:sz w:val="20"/>
                <w:szCs w:val="20"/>
              </w:rPr>
              <w:t xml:space="preserve"> a substance from a solution</w:t>
            </w:r>
          </w:p>
          <w:p w14:paraId="5289EB1A" w14:textId="77777777" w:rsidR="00BA796D" w:rsidRDefault="00BA796D" w:rsidP="00BA796D">
            <w:pPr>
              <w:pStyle w:val="ListParagraph"/>
              <w:numPr>
                <w:ilvl w:val="0"/>
                <w:numId w:val="21"/>
              </w:numPr>
              <w:rPr>
                <w:sz w:val="20"/>
                <w:szCs w:val="20"/>
              </w:rPr>
            </w:pPr>
            <w:r w:rsidRPr="0034601C">
              <w:rPr>
                <w:sz w:val="20"/>
                <w:szCs w:val="20"/>
              </w:rPr>
              <w:t xml:space="preserve">use knowledge of solids, liquids and gases to decide how mixtures might be </w:t>
            </w:r>
            <w:r w:rsidRPr="00931B63">
              <w:rPr>
                <w:sz w:val="20"/>
                <w:szCs w:val="20"/>
                <w:highlight w:val="yellow"/>
              </w:rPr>
              <w:t>separated</w:t>
            </w:r>
            <w:r w:rsidRPr="0034601C">
              <w:rPr>
                <w:sz w:val="20"/>
                <w:szCs w:val="20"/>
              </w:rPr>
              <w:t xml:space="preserve">, including through </w:t>
            </w:r>
            <w:r w:rsidRPr="00931B63">
              <w:rPr>
                <w:sz w:val="20"/>
                <w:szCs w:val="20"/>
                <w:highlight w:val="yellow"/>
              </w:rPr>
              <w:t>filtering, sieving</w:t>
            </w:r>
            <w:r w:rsidRPr="0034601C">
              <w:rPr>
                <w:sz w:val="20"/>
                <w:szCs w:val="20"/>
              </w:rPr>
              <w:t xml:space="preserve"> and </w:t>
            </w:r>
            <w:r w:rsidRPr="00931B63">
              <w:rPr>
                <w:sz w:val="20"/>
                <w:szCs w:val="20"/>
                <w:highlight w:val="yellow"/>
              </w:rPr>
              <w:t>evaporating</w:t>
            </w:r>
          </w:p>
          <w:p w14:paraId="72923F78" w14:textId="77777777" w:rsidR="00BA796D" w:rsidRDefault="00BA796D" w:rsidP="00BA796D">
            <w:pPr>
              <w:pStyle w:val="ListParagraph"/>
              <w:numPr>
                <w:ilvl w:val="0"/>
                <w:numId w:val="21"/>
              </w:numPr>
              <w:rPr>
                <w:sz w:val="20"/>
                <w:szCs w:val="20"/>
              </w:rPr>
            </w:pPr>
            <w:r w:rsidRPr="0034601C">
              <w:rPr>
                <w:sz w:val="20"/>
                <w:szCs w:val="20"/>
              </w:rPr>
              <w:t>give reasons, based on evidence from comparative and fair tests, for the particular uses of everyday materials, including metals, wood and plastic</w:t>
            </w:r>
          </w:p>
          <w:p w14:paraId="22D5B660" w14:textId="77777777" w:rsidR="00BA796D" w:rsidRDefault="00BA796D" w:rsidP="00BA796D">
            <w:pPr>
              <w:pStyle w:val="ListParagraph"/>
              <w:numPr>
                <w:ilvl w:val="0"/>
                <w:numId w:val="21"/>
              </w:numPr>
              <w:rPr>
                <w:sz w:val="20"/>
                <w:szCs w:val="20"/>
              </w:rPr>
            </w:pPr>
            <w:r w:rsidRPr="0034601C">
              <w:rPr>
                <w:sz w:val="20"/>
                <w:szCs w:val="20"/>
              </w:rPr>
              <w:t xml:space="preserve">demonstrate that dissolving, mixing and changes of state are </w:t>
            </w:r>
            <w:r w:rsidRPr="00931B63">
              <w:rPr>
                <w:sz w:val="20"/>
                <w:szCs w:val="20"/>
                <w:highlight w:val="yellow"/>
              </w:rPr>
              <w:t>reversible</w:t>
            </w:r>
            <w:r w:rsidRPr="0034601C">
              <w:rPr>
                <w:sz w:val="20"/>
                <w:szCs w:val="20"/>
              </w:rPr>
              <w:t xml:space="preserve"> changes</w:t>
            </w:r>
          </w:p>
          <w:p w14:paraId="61A7EBB0" w14:textId="4F7618C2" w:rsidR="00BA796D" w:rsidRPr="0034601C" w:rsidRDefault="00BA796D" w:rsidP="00BA796D">
            <w:pPr>
              <w:pStyle w:val="ListParagraph"/>
              <w:numPr>
                <w:ilvl w:val="0"/>
                <w:numId w:val="21"/>
              </w:numPr>
              <w:rPr>
                <w:sz w:val="20"/>
                <w:szCs w:val="20"/>
              </w:rPr>
            </w:pPr>
            <w:r w:rsidRPr="0034601C">
              <w:rPr>
                <w:sz w:val="20"/>
                <w:szCs w:val="20"/>
              </w:rPr>
              <w:t>explain that some changes result in the formation of new materials, and that this kind of change is not usually reversible, including changes associated with burning and the action of acid on bicarbonate of soda</w:t>
            </w:r>
          </w:p>
        </w:tc>
        <w:tc>
          <w:tcPr>
            <w:tcW w:w="3390" w:type="dxa"/>
          </w:tcPr>
          <w:p w14:paraId="0209A392" w14:textId="77777777" w:rsidR="00BA796D" w:rsidRPr="00924C34" w:rsidRDefault="00BA796D" w:rsidP="00BA796D">
            <w:pPr>
              <w:rPr>
                <w:color w:val="FF0000"/>
                <w:sz w:val="20"/>
                <w:szCs w:val="20"/>
              </w:rPr>
            </w:pPr>
            <w:r w:rsidRPr="004E229E">
              <w:rPr>
                <w:color w:val="FF0000"/>
                <w:sz w:val="20"/>
                <w:szCs w:val="20"/>
              </w:rPr>
              <w:lastRenderedPageBreak/>
              <w:t xml:space="preserve">Acquiring </w:t>
            </w:r>
            <w:r>
              <w:rPr>
                <w:color w:val="FF0000"/>
                <w:sz w:val="20"/>
                <w:szCs w:val="20"/>
              </w:rPr>
              <w:t>+ Attempting New Learning:</w:t>
            </w:r>
          </w:p>
          <w:p w14:paraId="7F47339D" w14:textId="77777777" w:rsidR="00BA796D" w:rsidRPr="007B44F1" w:rsidRDefault="00BA796D" w:rsidP="00BA796D">
            <w:pPr>
              <w:pStyle w:val="ListParagraph"/>
              <w:numPr>
                <w:ilvl w:val="0"/>
                <w:numId w:val="11"/>
              </w:numPr>
              <w:rPr>
                <w:sz w:val="20"/>
                <w:szCs w:val="20"/>
                <w:highlight w:val="yellow"/>
              </w:rPr>
            </w:pPr>
            <w:r w:rsidRPr="00837A70">
              <w:rPr>
                <w:sz w:val="20"/>
                <w:szCs w:val="20"/>
              </w:rPr>
              <w:t xml:space="preserve">identify common </w:t>
            </w:r>
            <w:r w:rsidRPr="007B44F1">
              <w:rPr>
                <w:sz w:val="20"/>
                <w:szCs w:val="20"/>
                <w:highlight w:val="yellow"/>
              </w:rPr>
              <w:t>appliances</w:t>
            </w:r>
            <w:r w:rsidRPr="00837A70">
              <w:rPr>
                <w:sz w:val="20"/>
                <w:szCs w:val="20"/>
              </w:rPr>
              <w:t xml:space="preserve"> that run on </w:t>
            </w:r>
            <w:r w:rsidRPr="007B44F1">
              <w:rPr>
                <w:sz w:val="20"/>
                <w:szCs w:val="20"/>
                <w:highlight w:val="yellow"/>
              </w:rPr>
              <w:t>electricity</w:t>
            </w:r>
          </w:p>
          <w:p w14:paraId="105D7920" w14:textId="77777777" w:rsidR="00BA796D" w:rsidRDefault="00BA796D" w:rsidP="00BA796D">
            <w:pPr>
              <w:pStyle w:val="ListParagraph"/>
              <w:numPr>
                <w:ilvl w:val="0"/>
                <w:numId w:val="11"/>
              </w:numPr>
              <w:rPr>
                <w:sz w:val="20"/>
                <w:szCs w:val="20"/>
              </w:rPr>
            </w:pPr>
            <w:r w:rsidRPr="00837A70">
              <w:rPr>
                <w:sz w:val="20"/>
                <w:szCs w:val="20"/>
              </w:rPr>
              <w:t xml:space="preserve">construct a simple </w:t>
            </w:r>
            <w:r w:rsidRPr="007B44F1">
              <w:rPr>
                <w:sz w:val="20"/>
                <w:szCs w:val="20"/>
                <w:highlight w:val="yellow"/>
              </w:rPr>
              <w:t>series electrical circuit</w:t>
            </w:r>
            <w:r w:rsidRPr="00837A70">
              <w:rPr>
                <w:sz w:val="20"/>
                <w:szCs w:val="20"/>
              </w:rPr>
              <w:t xml:space="preserve">, identifying and naming its basic parts, including </w:t>
            </w:r>
            <w:r w:rsidRPr="007B44F1">
              <w:rPr>
                <w:sz w:val="20"/>
                <w:szCs w:val="20"/>
                <w:highlight w:val="yellow"/>
              </w:rPr>
              <w:t>cells, wires, bulbs, switches</w:t>
            </w:r>
            <w:r w:rsidRPr="00837A70">
              <w:rPr>
                <w:sz w:val="20"/>
                <w:szCs w:val="20"/>
              </w:rPr>
              <w:t xml:space="preserve"> and </w:t>
            </w:r>
            <w:r w:rsidRPr="007B44F1">
              <w:rPr>
                <w:sz w:val="20"/>
                <w:szCs w:val="20"/>
                <w:highlight w:val="yellow"/>
              </w:rPr>
              <w:t>buzzers</w:t>
            </w:r>
          </w:p>
          <w:p w14:paraId="4CAB1EE7" w14:textId="77777777" w:rsidR="00BA796D" w:rsidRDefault="00BA796D" w:rsidP="00BA796D">
            <w:pPr>
              <w:pStyle w:val="ListParagraph"/>
              <w:numPr>
                <w:ilvl w:val="0"/>
                <w:numId w:val="11"/>
              </w:numPr>
              <w:rPr>
                <w:sz w:val="20"/>
                <w:szCs w:val="20"/>
              </w:rPr>
            </w:pPr>
            <w:r w:rsidRPr="00837A70">
              <w:rPr>
                <w:sz w:val="20"/>
                <w:szCs w:val="20"/>
              </w:rPr>
              <w:t xml:space="preserve">identify whether or not a lamp will light in a simple series circuit, based on whether or not the lamp is part of a </w:t>
            </w:r>
            <w:r w:rsidRPr="007B44F1">
              <w:rPr>
                <w:sz w:val="20"/>
                <w:szCs w:val="20"/>
                <w:highlight w:val="yellow"/>
              </w:rPr>
              <w:t>complete</w:t>
            </w:r>
            <w:r w:rsidRPr="00837A70">
              <w:rPr>
                <w:sz w:val="20"/>
                <w:szCs w:val="20"/>
              </w:rPr>
              <w:t xml:space="preserve"> </w:t>
            </w:r>
            <w:r w:rsidRPr="007B44F1">
              <w:rPr>
                <w:sz w:val="20"/>
                <w:szCs w:val="20"/>
                <w:highlight w:val="yellow"/>
              </w:rPr>
              <w:t>loop</w:t>
            </w:r>
            <w:r w:rsidRPr="00837A70">
              <w:rPr>
                <w:sz w:val="20"/>
                <w:szCs w:val="20"/>
              </w:rPr>
              <w:t xml:space="preserve"> with a </w:t>
            </w:r>
            <w:r w:rsidRPr="007B44F1">
              <w:rPr>
                <w:sz w:val="20"/>
                <w:szCs w:val="20"/>
                <w:highlight w:val="yellow"/>
              </w:rPr>
              <w:t>battery</w:t>
            </w:r>
          </w:p>
          <w:p w14:paraId="3CDF2426" w14:textId="77777777" w:rsidR="00BA796D" w:rsidRDefault="00BA796D" w:rsidP="00BA796D">
            <w:pPr>
              <w:pStyle w:val="ListParagraph"/>
              <w:numPr>
                <w:ilvl w:val="0"/>
                <w:numId w:val="11"/>
              </w:numPr>
              <w:rPr>
                <w:sz w:val="20"/>
                <w:szCs w:val="20"/>
              </w:rPr>
            </w:pPr>
            <w:r w:rsidRPr="00837A70">
              <w:rPr>
                <w:sz w:val="20"/>
                <w:szCs w:val="20"/>
              </w:rPr>
              <w:t>recognise that a switch opens and closes a circuit and associate this with whether or not a lamp lights in a simple series circuit</w:t>
            </w:r>
          </w:p>
          <w:p w14:paraId="1E36D668" w14:textId="77777777" w:rsidR="00BA796D" w:rsidRDefault="00BA796D" w:rsidP="00BA796D">
            <w:pPr>
              <w:pStyle w:val="ListParagraph"/>
              <w:numPr>
                <w:ilvl w:val="0"/>
                <w:numId w:val="11"/>
              </w:numPr>
              <w:rPr>
                <w:sz w:val="20"/>
                <w:szCs w:val="20"/>
              </w:rPr>
            </w:pPr>
            <w:r w:rsidRPr="00837A70">
              <w:rPr>
                <w:sz w:val="20"/>
                <w:szCs w:val="20"/>
              </w:rPr>
              <w:t xml:space="preserve">recognise some </w:t>
            </w:r>
            <w:r w:rsidRPr="007B44F1">
              <w:rPr>
                <w:sz w:val="20"/>
                <w:szCs w:val="20"/>
                <w:highlight w:val="yellow"/>
              </w:rPr>
              <w:t>common conductors</w:t>
            </w:r>
            <w:r w:rsidRPr="00837A70">
              <w:rPr>
                <w:sz w:val="20"/>
                <w:szCs w:val="20"/>
              </w:rPr>
              <w:t xml:space="preserve"> and </w:t>
            </w:r>
            <w:r w:rsidRPr="007B44F1">
              <w:rPr>
                <w:sz w:val="20"/>
                <w:szCs w:val="20"/>
                <w:highlight w:val="yellow"/>
              </w:rPr>
              <w:t>insulators,</w:t>
            </w:r>
            <w:r w:rsidRPr="00837A70">
              <w:rPr>
                <w:sz w:val="20"/>
                <w:szCs w:val="20"/>
              </w:rPr>
              <w:t xml:space="preserve"> and associate metals with being </w:t>
            </w:r>
            <w:r w:rsidRPr="007B44F1">
              <w:rPr>
                <w:sz w:val="20"/>
                <w:szCs w:val="20"/>
                <w:highlight w:val="yellow"/>
              </w:rPr>
              <w:t>good conductors</w:t>
            </w:r>
          </w:p>
          <w:p w14:paraId="6D3FDF59" w14:textId="77777777" w:rsidR="00BA796D" w:rsidRDefault="00BA796D" w:rsidP="00BA796D">
            <w:pPr>
              <w:pStyle w:val="ListParagraph"/>
              <w:numPr>
                <w:ilvl w:val="0"/>
                <w:numId w:val="11"/>
              </w:numPr>
              <w:rPr>
                <w:sz w:val="20"/>
                <w:szCs w:val="20"/>
              </w:rPr>
            </w:pPr>
            <w:r w:rsidRPr="00837A70">
              <w:rPr>
                <w:sz w:val="20"/>
                <w:szCs w:val="20"/>
              </w:rPr>
              <w:t xml:space="preserve">associate the brightness of a lamp or the volume of a buzzer with the number and </w:t>
            </w:r>
            <w:r w:rsidRPr="007B44F1">
              <w:rPr>
                <w:sz w:val="20"/>
                <w:szCs w:val="20"/>
                <w:highlight w:val="yellow"/>
              </w:rPr>
              <w:lastRenderedPageBreak/>
              <w:t>voltage</w:t>
            </w:r>
            <w:r w:rsidRPr="00837A70">
              <w:rPr>
                <w:sz w:val="20"/>
                <w:szCs w:val="20"/>
              </w:rPr>
              <w:t xml:space="preserve"> of </w:t>
            </w:r>
            <w:r w:rsidRPr="007B44F1">
              <w:rPr>
                <w:sz w:val="20"/>
                <w:szCs w:val="20"/>
                <w:highlight w:val="yellow"/>
              </w:rPr>
              <w:t>cells</w:t>
            </w:r>
            <w:r w:rsidRPr="00837A70">
              <w:rPr>
                <w:sz w:val="20"/>
                <w:szCs w:val="20"/>
              </w:rPr>
              <w:t xml:space="preserve"> used in the circuit</w:t>
            </w:r>
          </w:p>
          <w:p w14:paraId="66F822A0" w14:textId="77777777" w:rsidR="00BA796D" w:rsidRDefault="00BA796D" w:rsidP="00BA796D">
            <w:pPr>
              <w:pStyle w:val="ListParagraph"/>
              <w:numPr>
                <w:ilvl w:val="0"/>
                <w:numId w:val="11"/>
              </w:numPr>
              <w:rPr>
                <w:sz w:val="20"/>
                <w:szCs w:val="20"/>
              </w:rPr>
            </w:pPr>
            <w:r w:rsidRPr="00837A70">
              <w:rPr>
                <w:sz w:val="20"/>
                <w:szCs w:val="20"/>
              </w:rPr>
              <w:t xml:space="preserve">compare and give reasons for variations in how </w:t>
            </w:r>
            <w:r w:rsidRPr="007B44F1">
              <w:rPr>
                <w:sz w:val="20"/>
                <w:szCs w:val="20"/>
                <w:highlight w:val="yellow"/>
              </w:rPr>
              <w:t>components</w:t>
            </w:r>
            <w:r w:rsidRPr="00837A70">
              <w:rPr>
                <w:sz w:val="20"/>
                <w:szCs w:val="20"/>
              </w:rPr>
              <w:t xml:space="preserve"> function, including the brightness of bulbs, the loudness of buzzers and the on/off position of switches</w:t>
            </w:r>
          </w:p>
          <w:p w14:paraId="234B2F62" w14:textId="28966B1A" w:rsidR="00BA796D" w:rsidRPr="00837A70" w:rsidRDefault="00BA796D" w:rsidP="00BA796D">
            <w:pPr>
              <w:pStyle w:val="ListParagraph"/>
              <w:numPr>
                <w:ilvl w:val="0"/>
                <w:numId w:val="11"/>
              </w:numPr>
              <w:rPr>
                <w:sz w:val="20"/>
                <w:szCs w:val="20"/>
              </w:rPr>
            </w:pPr>
            <w:r w:rsidRPr="00837A70">
              <w:rPr>
                <w:sz w:val="20"/>
                <w:szCs w:val="20"/>
              </w:rPr>
              <w:t xml:space="preserve">use recognised </w:t>
            </w:r>
            <w:r w:rsidRPr="007B44F1">
              <w:rPr>
                <w:sz w:val="20"/>
                <w:szCs w:val="20"/>
                <w:highlight w:val="yellow"/>
              </w:rPr>
              <w:t>symbols</w:t>
            </w:r>
            <w:r w:rsidRPr="00837A70">
              <w:rPr>
                <w:sz w:val="20"/>
                <w:szCs w:val="20"/>
              </w:rPr>
              <w:t xml:space="preserve"> when representing a simple circuit in a diagram</w:t>
            </w:r>
          </w:p>
        </w:tc>
        <w:tc>
          <w:tcPr>
            <w:tcW w:w="3636" w:type="dxa"/>
            <w:gridSpan w:val="2"/>
          </w:tcPr>
          <w:p w14:paraId="43A89296" w14:textId="77777777" w:rsidR="00BA796D" w:rsidRPr="00924C34" w:rsidRDefault="00BA796D" w:rsidP="00BA796D">
            <w:pPr>
              <w:rPr>
                <w:color w:val="FF0000"/>
                <w:sz w:val="20"/>
                <w:szCs w:val="20"/>
              </w:rPr>
            </w:pPr>
            <w:r w:rsidRPr="004E229E">
              <w:rPr>
                <w:color w:val="FF0000"/>
                <w:sz w:val="20"/>
                <w:szCs w:val="20"/>
              </w:rPr>
              <w:lastRenderedPageBreak/>
              <w:t xml:space="preserve">Acquiring </w:t>
            </w:r>
            <w:r>
              <w:rPr>
                <w:color w:val="FF0000"/>
                <w:sz w:val="20"/>
                <w:szCs w:val="20"/>
              </w:rPr>
              <w:t>+ Attempting New Learning:</w:t>
            </w:r>
          </w:p>
          <w:p w14:paraId="350C5664" w14:textId="77777777" w:rsidR="00BA796D" w:rsidRDefault="00BA796D" w:rsidP="00BA796D">
            <w:pPr>
              <w:pStyle w:val="ListParagraph"/>
              <w:numPr>
                <w:ilvl w:val="0"/>
                <w:numId w:val="11"/>
              </w:numPr>
              <w:rPr>
                <w:sz w:val="20"/>
                <w:szCs w:val="20"/>
              </w:rPr>
            </w:pPr>
            <w:r w:rsidRPr="00885870">
              <w:rPr>
                <w:sz w:val="20"/>
                <w:szCs w:val="20"/>
              </w:rPr>
              <w:t xml:space="preserve">describe the movement of the </w:t>
            </w:r>
            <w:r w:rsidRPr="007B44F1">
              <w:rPr>
                <w:sz w:val="20"/>
                <w:szCs w:val="20"/>
                <w:highlight w:val="yellow"/>
              </w:rPr>
              <w:t>Earth</w:t>
            </w:r>
            <w:r w:rsidRPr="00885870">
              <w:rPr>
                <w:sz w:val="20"/>
                <w:szCs w:val="20"/>
              </w:rPr>
              <w:t xml:space="preserve">, and other </w:t>
            </w:r>
            <w:r w:rsidRPr="007B44F1">
              <w:rPr>
                <w:sz w:val="20"/>
                <w:szCs w:val="20"/>
                <w:highlight w:val="yellow"/>
              </w:rPr>
              <w:t>planets</w:t>
            </w:r>
            <w:r w:rsidRPr="00885870">
              <w:rPr>
                <w:sz w:val="20"/>
                <w:szCs w:val="20"/>
              </w:rPr>
              <w:t xml:space="preserve">, relative to the </w:t>
            </w:r>
            <w:r w:rsidRPr="007B44F1">
              <w:rPr>
                <w:sz w:val="20"/>
                <w:szCs w:val="20"/>
                <w:highlight w:val="yellow"/>
              </w:rPr>
              <w:t>Sun</w:t>
            </w:r>
            <w:r w:rsidRPr="00885870">
              <w:rPr>
                <w:sz w:val="20"/>
                <w:szCs w:val="20"/>
              </w:rPr>
              <w:t xml:space="preserve"> in the </w:t>
            </w:r>
            <w:r w:rsidRPr="007B44F1">
              <w:rPr>
                <w:sz w:val="20"/>
                <w:szCs w:val="20"/>
                <w:highlight w:val="yellow"/>
              </w:rPr>
              <w:t>solar system</w:t>
            </w:r>
          </w:p>
          <w:p w14:paraId="355B1943" w14:textId="77777777" w:rsidR="00BA796D" w:rsidRDefault="00BA796D" w:rsidP="00BA796D">
            <w:pPr>
              <w:pStyle w:val="ListParagraph"/>
              <w:numPr>
                <w:ilvl w:val="0"/>
                <w:numId w:val="11"/>
              </w:numPr>
              <w:rPr>
                <w:sz w:val="20"/>
                <w:szCs w:val="20"/>
              </w:rPr>
            </w:pPr>
            <w:r w:rsidRPr="00885870">
              <w:rPr>
                <w:sz w:val="20"/>
                <w:szCs w:val="20"/>
              </w:rPr>
              <w:t xml:space="preserve">describe the movement of the </w:t>
            </w:r>
            <w:r w:rsidRPr="007B44F1">
              <w:rPr>
                <w:sz w:val="20"/>
                <w:szCs w:val="20"/>
                <w:highlight w:val="yellow"/>
              </w:rPr>
              <w:t>Moon</w:t>
            </w:r>
            <w:r w:rsidRPr="00885870">
              <w:rPr>
                <w:sz w:val="20"/>
                <w:szCs w:val="20"/>
              </w:rPr>
              <w:t xml:space="preserve"> relative to the Earth</w:t>
            </w:r>
          </w:p>
          <w:p w14:paraId="7F12F0C1" w14:textId="77777777" w:rsidR="007B44F1" w:rsidRDefault="00BA796D" w:rsidP="00BA796D">
            <w:pPr>
              <w:pStyle w:val="ListParagraph"/>
              <w:numPr>
                <w:ilvl w:val="0"/>
                <w:numId w:val="11"/>
              </w:numPr>
              <w:rPr>
                <w:sz w:val="20"/>
                <w:szCs w:val="20"/>
              </w:rPr>
            </w:pPr>
            <w:r w:rsidRPr="00885870">
              <w:rPr>
                <w:sz w:val="20"/>
                <w:szCs w:val="20"/>
              </w:rPr>
              <w:t xml:space="preserve">describe the Sun, Earth and Moon as approximately </w:t>
            </w:r>
            <w:r w:rsidRPr="007B44F1">
              <w:rPr>
                <w:sz w:val="20"/>
                <w:szCs w:val="20"/>
                <w:highlight w:val="yellow"/>
              </w:rPr>
              <w:t>spherical</w:t>
            </w:r>
            <w:r w:rsidRPr="00885870">
              <w:rPr>
                <w:sz w:val="20"/>
                <w:szCs w:val="20"/>
              </w:rPr>
              <w:t xml:space="preserve"> bodies</w:t>
            </w:r>
          </w:p>
          <w:p w14:paraId="3994BE49" w14:textId="18BF5455" w:rsidR="00BA796D" w:rsidRPr="007B44F1" w:rsidRDefault="00BA796D" w:rsidP="00BA796D">
            <w:pPr>
              <w:pStyle w:val="ListParagraph"/>
              <w:numPr>
                <w:ilvl w:val="0"/>
                <w:numId w:val="11"/>
              </w:numPr>
              <w:rPr>
                <w:sz w:val="20"/>
                <w:szCs w:val="20"/>
              </w:rPr>
            </w:pPr>
            <w:r w:rsidRPr="007B44F1">
              <w:rPr>
                <w:sz w:val="20"/>
                <w:szCs w:val="20"/>
              </w:rPr>
              <w:t xml:space="preserve">use the idea of the Earth’s </w:t>
            </w:r>
            <w:r w:rsidRPr="007B44F1">
              <w:rPr>
                <w:sz w:val="20"/>
                <w:szCs w:val="20"/>
                <w:highlight w:val="yellow"/>
              </w:rPr>
              <w:t>rotation</w:t>
            </w:r>
            <w:r w:rsidRPr="007B44F1">
              <w:rPr>
                <w:sz w:val="20"/>
                <w:szCs w:val="20"/>
              </w:rPr>
              <w:t xml:space="preserve"> to explain </w:t>
            </w:r>
            <w:r w:rsidRPr="007B44F1">
              <w:rPr>
                <w:sz w:val="20"/>
                <w:szCs w:val="20"/>
                <w:highlight w:val="yellow"/>
              </w:rPr>
              <w:t>day</w:t>
            </w:r>
            <w:r w:rsidRPr="007B44F1">
              <w:rPr>
                <w:sz w:val="20"/>
                <w:szCs w:val="20"/>
              </w:rPr>
              <w:t xml:space="preserve"> and </w:t>
            </w:r>
            <w:r w:rsidRPr="007B44F1">
              <w:rPr>
                <w:sz w:val="20"/>
                <w:szCs w:val="20"/>
                <w:highlight w:val="yellow"/>
              </w:rPr>
              <w:t>night</w:t>
            </w:r>
            <w:r w:rsidRPr="007B44F1">
              <w:rPr>
                <w:sz w:val="20"/>
                <w:szCs w:val="20"/>
              </w:rPr>
              <w:t xml:space="preserve"> and the apparent movement of the sun across the sky</w:t>
            </w:r>
          </w:p>
        </w:tc>
      </w:tr>
      <w:tr w:rsidR="007B44F1" w14:paraId="7289939E" w14:textId="0C5179C8" w:rsidTr="007B44F1">
        <w:trPr>
          <w:trHeight w:val="1125"/>
        </w:trPr>
        <w:tc>
          <w:tcPr>
            <w:tcW w:w="1866" w:type="dxa"/>
          </w:tcPr>
          <w:p w14:paraId="0416E6B2" w14:textId="77777777" w:rsidR="007B44F1" w:rsidRPr="005053FE" w:rsidRDefault="007B44F1" w:rsidP="0063410E">
            <w:r>
              <w:rPr>
                <w:b/>
                <w:bCs/>
              </w:rPr>
              <w:t>Additional v</w:t>
            </w:r>
            <w:r w:rsidRPr="00343066">
              <w:rPr>
                <w:b/>
                <w:bCs/>
              </w:rPr>
              <w:t>ocabulary</w:t>
            </w:r>
            <w:r>
              <w:rPr>
                <w:b/>
                <w:bCs/>
              </w:rPr>
              <w:t xml:space="preserve"> (</w:t>
            </w:r>
            <w:r w:rsidRPr="005053FE">
              <w:rPr>
                <w:b/>
                <w:bCs/>
              </w:rPr>
              <w:t>included in the non-statutory guidance</w:t>
            </w:r>
            <w:r>
              <w:rPr>
                <w:b/>
                <w:bCs/>
              </w:rPr>
              <w:t>)</w:t>
            </w:r>
          </w:p>
          <w:p w14:paraId="4DC8CB98" w14:textId="77777777" w:rsidR="007B44F1" w:rsidRDefault="007B44F1" w:rsidP="0063410E"/>
          <w:p w14:paraId="5BBAB8D5" w14:textId="6DAD0300" w:rsidR="007B44F1" w:rsidRDefault="007B44F1" w:rsidP="0063410E">
            <w:r>
              <w:t>*</w:t>
            </w:r>
            <w:proofErr w:type="gramStart"/>
            <w:r>
              <w:t>appear</w:t>
            </w:r>
            <w:proofErr w:type="gramEnd"/>
            <w:r>
              <w:t xml:space="preserve"> in previous year groups</w:t>
            </w:r>
          </w:p>
        </w:tc>
        <w:tc>
          <w:tcPr>
            <w:tcW w:w="1682" w:type="dxa"/>
            <w:tcBorders>
              <w:right w:val="single" w:sz="4" w:space="0" w:color="FFFFFF" w:themeColor="background1"/>
            </w:tcBorders>
          </w:tcPr>
          <w:p w14:paraId="7090C9C1" w14:textId="4F086502" w:rsidR="007B44F1" w:rsidRPr="00E26293" w:rsidRDefault="007B44F1" w:rsidP="00E26293">
            <w:pPr>
              <w:rPr>
                <w:color w:val="000000" w:themeColor="text1"/>
                <w:sz w:val="20"/>
                <w:szCs w:val="20"/>
              </w:rPr>
            </w:pPr>
            <w:r w:rsidRPr="00E26293">
              <w:rPr>
                <w:color w:val="000000" w:themeColor="text1"/>
                <w:sz w:val="20"/>
                <w:szCs w:val="20"/>
              </w:rPr>
              <w:t>Plants</w:t>
            </w:r>
            <w:r w:rsidRPr="00E26293">
              <w:rPr>
                <w:color w:val="000000" w:themeColor="text1"/>
                <w:sz w:val="20"/>
                <w:szCs w:val="20"/>
              </w:rPr>
              <w:t>*</w:t>
            </w:r>
          </w:p>
          <w:p w14:paraId="13259AC9" w14:textId="77777777" w:rsidR="007B44F1" w:rsidRPr="00E26293" w:rsidRDefault="007B44F1" w:rsidP="00E26293">
            <w:pPr>
              <w:rPr>
                <w:color w:val="000000" w:themeColor="text1"/>
                <w:sz w:val="20"/>
                <w:szCs w:val="20"/>
              </w:rPr>
            </w:pPr>
            <w:r w:rsidRPr="00E26293">
              <w:rPr>
                <w:color w:val="000000" w:themeColor="text1"/>
                <w:sz w:val="20"/>
                <w:szCs w:val="20"/>
              </w:rPr>
              <w:t xml:space="preserve">Animals * </w:t>
            </w:r>
          </w:p>
          <w:p w14:paraId="24AFD834" w14:textId="77777777" w:rsidR="007B44F1" w:rsidRPr="00E26293" w:rsidRDefault="007B44F1" w:rsidP="00E26293">
            <w:pPr>
              <w:rPr>
                <w:color w:val="000000" w:themeColor="text1"/>
                <w:sz w:val="20"/>
                <w:szCs w:val="20"/>
              </w:rPr>
            </w:pPr>
            <w:r w:rsidRPr="00E26293">
              <w:rPr>
                <w:color w:val="000000" w:themeColor="text1"/>
                <w:sz w:val="20"/>
                <w:szCs w:val="20"/>
              </w:rPr>
              <w:t xml:space="preserve">Habitat * </w:t>
            </w:r>
          </w:p>
          <w:p w14:paraId="09060BCD" w14:textId="77777777" w:rsidR="007B44F1" w:rsidRPr="00E26293" w:rsidRDefault="007B44F1" w:rsidP="00E26293">
            <w:pPr>
              <w:rPr>
                <w:color w:val="000000" w:themeColor="text1"/>
                <w:sz w:val="20"/>
                <w:szCs w:val="20"/>
              </w:rPr>
            </w:pPr>
            <w:r w:rsidRPr="00E26293">
              <w:rPr>
                <w:color w:val="000000" w:themeColor="text1"/>
                <w:sz w:val="20"/>
                <w:szCs w:val="20"/>
              </w:rPr>
              <w:t xml:space="preserve">Flowering plants * </w:t>
            </w:r>
          </w:p>
          <w:p w14:paraId="47FF60D5" w14:textId="77777777" w:rsidR="007B44F1" w:rsidRPr="00E26293" w:rsidRDefault="007B44F1" w:rsidP="00E26293">
            <w:pPr>
              <w:rPr>
                <w:color w:val="000000" w:themeColor="text1"/>
                <w:sz w:val="20"/>
                <w:szCs w:val="20"/>
              </w:rPr>
            </w:pPr>
            <w:r w:rsidRPr="00E26293">
              <w:rPr>
                <w:color w:val="000000" w:themeColor="text1"/>
                <w:sz w:val="20"/>
                <w:szCs w:val="20"/>
              </w:rPr>
              <w:t xml:space="preserve">Non-flowering plants </w:t>
            </w:r>
          </w:p>
          <w:p w14:paraId="2B32AF69" w14:textId="77777777" w:rsidR="007B44F1" w:rsidRPr="00E26293" w:rsidRDefault="007B44F1" w:rsidP="00E26293">
            <w:pPr>
              <w:rPr>
                <w:color w:val="000000" w:themeColor="text1"/>
                <w:sz w:val="20"/>
                <w:szCs w:val="20"/>
              </w:rPr>
            </w:pPr>
            <w:r w:rsidRPr="00E26293">
              <w:rPr>
                <w:color w:val="000000" w:themeColor="text1"/>
                <w:sz w:val="20"/>
                <w:szCs w:val="20"/>
              </w:rPr>
              <w:t xml:space="preserve">Vertebrates </w:t>
            </w:r>
          </w:p>
          <w:p w14:paraId="5280156D" w14:textId="77777777" w:rsidR="007B44F1" w:rsidRPr="00E26293" w:rsidRDefault="007B44F1" w:rsidP="00E26293">
            <w:pPr>
              <w:rPr>
                <w:color w:val="000000" w:themeColor="text1"/>
                <w:sz w:val="20"/>
                <w:szCs w:val="20"/>
              </w:rPr>
            </w:pPr>
            <w:r w:rsidRPr="00E26293">
              <w:rPr>
                <w:color w:val="000000" w:themeColor="text1"/>
                <w:sz w:val="20"/>
                <w:szCs w:val="20"/>
              </w:rPr>
              <w:t xml:space="preserve">Fish * </w:t>
            </w:r>
          </w:p>
          <w:p w14:paraId="16C2DEFA" w14:textId="77777777" w:rsidR="007B44F1" w:rsidRPr="00E26293" w:rsidRDefault="007B44F1" w:rsidP="00E26293">
            <w:pPr>
              <w:rPr>
                <w:color w:val="000000" w:themeColor="text1"/>
                <w:sz w:val="20"/>
                <w:szCs w:val="20"/>
              </w:rPr>
            </w:pPr>
            <w:r w:rsidRPr="00E26293">
              <w:rPr>
                <w:color w:val="000000" w:themeColor="text1"/>
                <w:sz w:val="20"/>
                <w:szCs w:val="20"/>
              </w:rPr>
              <w:t xml:space="preserve">Amphibians * </w:t>
            </w:r>
          </w:p>
          <w:p w14:paraId="4CF0D145" w14:textId="77777777" w:rsidR="007B44F1" w:rsidRPr="00E26293" w:rsidRDefault="007B44F1" w:rsidP="00E26293">
            <w:pPr>
              <w:rPr>
                <w:color w:val="000000" w:themeColor="text1"/>
                <w:sz w:val="20"/>
                <w:szCs w:val="20"/>
              </w:rPr>
            </w:pPr>
            <w:r w:rsidRPr="00E26293">
              <w:rPr>
                <w:color w:val="000000" w:themeColor="text1"/>
                <w:sz w:val="20"/>
                <w:szCs w:val="20"/>
              </w:rPr>
              <w:lastRenderedPageBreak/>
              <w:t xml:space="preserve">Reptiles * </w:t>
            </w:r>
          </w:p>
          <w:p w14:paraId="4D992399" w14:textId="77777777" w:rsidR="007B44F1" w:rsidRPr="00E26293" w:rsidRDefault="007B44F1" w:rsidP="00E26293">
            <w:pPr>
              <w:rPr>
                <w:color w:val="000000" w:themeColor="text1"/>
                <w:sz w:val="20"/>
                <w:szCs w:val="20"/>
              </w:rPr>
            </w:pPr>
            <w:r w:rsidRPr="00E26293">
              <w:rPr>
                <w:color w:val="000000" w:themeColor="text1"/>
                <w:sz w:val="20"/>
                <w:szCs w:val="20"/>
              </w:rPr>
              <w:t xml:space="preserve">Birds * </w:t>
            </w:r>
          </w:p>
          <w:p w14:paraId="2551AA42" w14:textId="5BD063B7" w:rsidR="007B44F1" w:rsidRPr="00E26293" w:rsidRDefault="007B44F1" w:rsidP="00E26293">
            <w:pPr>
              <w:rPr>
                <w:color w:val="000000" w:themeColor="text1"/>
                <w:sz w:val="20"/>
                <w:szCs w:val="20"/>
              </w:rPr>
            </w:pPr>
            <w:r w:rsidRPr="00E26293">
              <w:rPr>
                <w:color w:val="000000" w:themeColor="text1"/>
                <w:sz w:val="20"/>
                <w:szCs w:val="20"/>
              </w:rPr>
              <w:t xml:space="preserve">Deforestation  </w:t>
            </w:r>
          </w:p>
        </w:tc>
        <w:tc>
          <w:tcPr>
            <w:tcW w:w="1679" w:type="dxa"/>
            <w:tcBorders>
              <w:left w:val="single" w:sz="4" w:space="0" w:color="FFFFFF" w:themeColor="background1"/>
            </w:tcBorders>
          </w:tcPr>
          <w:p w14:paraId="422B03C0" w14:textId="77777777" w:rsidR="007B44F1" w:rsidRPr="00E26293" w:rsidRDefault="007B44F1" w:rsidP="00E26293">
            <w:pPr>
              <w:rPr>
                <w:color w:val="000000" w:themeColor="text1"/>
                <w:sz w:val="20"/>
                <w:szCs w:val="20"/>
              </w:rPr>
            </w:pPr>
            <w:r w:rsidRPr="00E26293">
              <w:rPr>
                <w:color w:val="000000" w:themeColor="text1"/>
                <w:sz w:val="20"/>
                <w:szCs w:val="20"/>
              </w:rPr>
              <w:lastRenderedPageBreak/>
              <w:t xml:space="preserve">Mammals * </w:t>
            </w:r>
          </w:p>
          <w:p w14:paraId="073BC55B" w14:textId="77777777" w:rsidR="007B44F1" w:rsidRPr="00E26293" w:rsidRDefault="007B44F1" w:rsidP="00E26293">
            <w:pPr>
              <w:rPr>
                <w:color w:val="000000" w:themeColor="text1"/>
                <w:sz w:val="20"/>
                <w:szCs w:val="20"/>
              </w:rPr>
            </w:pPr>
            <w:r w:rsidRPr="00E26293">
              <w:rPr>
                <w:color w:val="000000" w:themeColor="text1"/>
                <w:sz w:val="20"/>
                <w:szCs w:val="20"/>
              </w:rPr>
              <w:t xml:space="preserve">Invertebrates </w:t>
            </w:r>
          </w:p>
          <w:p w14:paraId="1B0ED70D" w14:textId="77777777" w:rsidR="007B44F1" w:rsidRPr="00E26293" w:rsidRDefault="007B44F1" w:rsidP="00E26293">
            <w:pPr>
              <w:rPr>
                <w:color w:val="000000" w:themeColor="text1"/>
                <w:sz w:val="20"/>
                <w:szCs w:val="20"/>
              </w:rPr>
            </w:pPr>
            <w:r w:rsidRPr="00E26293">
              <w:rPr>
                <w:color w:val="000000" w:themeColor="text1"/>
                <w:sz w:val="20"/>
                <w:szCs w:val="20"/>
              </w:rPr>
              <w:t xml:space="preserve">Snails and slugs </w:t>
            </w:r>
          </w:p>
          <w:p w14:paraId="235CE0E5" w14:textId="77777777" w:rsidR="007B44F1" w:rsidRPr="00E26293" w:rsidRDefault="007B44F1" w:rsidP="00E26293">
            <w:pPr>
              <w:rPr>
                <w:color w:val="000000" w:themeColor="text1"/>
                <w:sz w:val="20"/>
                <w:szCs w:val="20"/>
              </w:rPr>
            </w:pPr>
            <w:r w:rsidRPr="00E26293">
              <w:rPr>
                <w:color w:val="000000" w:themeColor="text1"/>
                <w:sz w:val="20"/>
                <w:szCs w:val="20"/>
              </w:rPr>
              <w:t xml:space="preserve">Worms </w:t>
            </w:r>
          </w:p>
          <w:p w14:paraId="3D2C7C7F" w14:textId="77777777" w:rsidR="007B44F1" w:rsidRPr="00E26293" w:rsidRDefault="007B44F1" w:rsidP="00E26293">
            <w:pPr>
              <w:rPr>
                <w:color w:val="000000" w:themeColor="text1"/>
                <w:sz w:val="20"/>
                <w:szCs w:val="20"/>
              </w:rPr>
            </w:pPr>
            <w:r w:rsidRPr="00E26293">
              <w:rPr>
                <w:color w:val="000000" w:themeColor="text1"/>
                <w:sz w:val="20"/>
                <w:szCs w:val="20"/>
              </w:rPr>
              <w:t xml:space="preserve">Spiders </w:t>
            </w:r>
          </w:p>
          <w:p w14:paraId="6EB0DCAA" w14:textId="77777777" w:rsidR="007B44F1" w:rsidRPr="00E26293" w:rsidRDefault="007B44F1" w:rsidP="00E26293">
            <w:pPr>
              <w:rPr>
                <w:color w:val="000000" w:themeColor="text1"/>
                <w:sz w:val="20"/>
                <w:szCs w:val="20"/>
              </w:rPr>
            </w:pPr>
            <w:r w:rsidRPr="00E26293">
              <w:rPr>
                <w:color w:val="000000" w:themeColor="text1"/>
                <w:sz w:val="20"/>
                <w:szCs w:val="20"/>
              </w:rPr>
              <w:t xml:space="preserve">Insects  </w:t>
            </w:r>
          </w:p>
          <w:p w14:paraId="120E5F5F" w14:textId="77777777" w:rsidR="007B44F1" w:rsidRPr="00E26293" w:rsidRDefault="007B44F1" w:rsidP="00E26293">
            <w:pPr>
              <w:rPr>
                <w:color w:val="000000" w:themeColor="text1"/>
                <w:sz w:val="20"/>
                <w:szCs w:val="20"/>
              </w:rPr>
            </w:pPr>
            <w:r w:rsidRPr="00E26293">
              <w:rPr>
                <w:color w:val="000000" w:themeColor="text1"/>
                <w:sz w:val="20"/>
                <w:szCs w:val="20"/>
              </w:rPr>
              <w:t xml:space="preserve">Human impact  </w:t>
            </w:r>
          </w:p>
          <w:p w14:paraId="4C6D6B7F" w14:textId="77777777" w:rsidR="007B44F1" w:rsidRPr="00E26293" w:rsidRDefault="007B44F1" w:rsidP="00E26293">
            <w:pPr>
              <w:rPr>
                <w:color w:val="000000" w:themeColor="text1"/>
                <w:sz w:val="20"/>
                <w:szCs w:val="20"/>
              </w:rPr>
            </w:pPr>
            <w:r w:rsidRPr="00E26293">
              <w:rPr>
                <w:color w:val="000000" w:themeColor="text1"/>
                <w:sz w:val="20"/>
                <w:szCs w:val="20"/>
              </w:rPr>
              <w:t xml:space="preserve">Positive  </w:t>
            </w:r>
          </w:p>
          <w:p w14:paraId="1CC1B284" w14:textId="77777777" w:rsidR="007B44F1" w:rsidRPr="00E26293" w:rsidRDefault="007B44F1" w:rsidP="00E26293">
            <w:pPr>
              <w:rPr>
                <w:color w:val="000000" w:themeColor="text1"/>
                <w:sz w:val="20"/>
                <w:szCs w:val="20"/>
              </w:rPr>
            </w:pPr>
            <w:r w:rsidRPr="00E26293">
              <w:rPr>
                <w:color w:val="000000" w:themeColor="text1"/>
                <w:sz w:val="20"/>
                <w:szCs w:val="20"/>
              </w:rPr>
              <w:t xml:space="preserve">Negative  </w:t>
            </w:r>
          </w:p>
          <w:p w14:paraId="4DEA4174" w14:textId="77777777" w:rsidR="007B44F1" w:rsidRPr="00E26293" w:rsidRDefault="007B44F1" w:rsidP="00E26293">
            <w:pPr>
              <w:rPr>
                <w:color w:val="000000" w:themeColor="text1"/>
                <w:sz w:val="20"/>
                <w:szCs w:val="20"/>
              </w:rPr>
            </w:pPr>
            <w:r w:rsidRPr="00E26293">
              <w:rPr>
                <w:color w:val="000000" w:themeColor="text1"/>
                <w:sz w:val="20"/>
                <w:szCs w:val="20"/>
              </w:rPr>
              <w:t xml:space="preserve">Population  </w:t>
            </w:r>
          </w:p>
          <w:p w14:paraId="2EDDCE44" w14:textId="77777777" w:rsidR="007B44F1" w:rsidRPr="00E26293" w:rsidRDefault="007B44F1" w:rsidP="00E26293">
            <w:pPr>
              <w:rPr>
                <w:color w:val="000000" w:themeColor="text1"/>
                <w:sz w:val="20"/>
                <w:szCs w:val="20"/>
              </w:rPr>
            </w:pPr>
            <w:r w:rsidRPr="00E26293">
              <w:rPr>
                <w:color w:val="000000" w:themeColor="text1"/>
                <w:sz w:val="20"/>
                <w:szCs w:val="20"/>
              </w:rPr>
              <w:lastRenderedPageBreak/>
              <w:t xml:space="preserve">Development  </w:t>
            </w:r>
          </w:p>
          <w:p w14:paraId="0E3ED95A" w14:textId="77777777" w:rsidR="007B44F1" w:rsidRPr="00E26293" w:rsidRDefault="007B44F1" w:rsidP="00E26293">
            <w:pPr>
              <w:rPr>
                <w:color w:val="000000" w:themeColor="text1"/>
                <w:sz w:val="20"/>
                <w:szCs w:val="20"/>
              </w:rPr>
            </w:pPr>
            <w:r w:rsidRPr="00E26293">
              <w:rPr>
                <w:color w:val="000000" w:themeColor="text1"/>
                <w:sz w:val="20"/>
                <w:szCs w:val="20"/>
              </w:rPr>
              <w:t xml:space="preserve">Litter </w:t>
            </w:r>
          </w:p>
          <w:p w14:paraId="11F0B3B3" w14:textId="77777777" w:rsidR="007B44F1" w:rsidRPr="00E26293" w:rsidRDefault="007B44F1" w:rsidP="00E26293">
            <w:pPr>
              <w:rPr>
                <w:color w:val="000000" w:themeColor="text1"/>
                <w:sz w:val="20"/>
                <w:szCs w:val="20"/>
              </w:rPr>
            </w:pPr>
          </w:p>
        </w:tc>
        <w:tc>
          <w:tcPr>
            <w:tcW w:w="3424" w:type="dxa"/>
            <w:gridSpan w:val="2"/>
          </w:tcPr>
          <w:p w14:paraId="7AEEF7C4" w14:textId="77777777" w:rsidR="007B44F1" w:rsidRPr="00931B63" w:rsidRDefault="007B44F1" w:rsidP="00931B63">
            <w:pPr>
              <w:rPr>
                <w:color w:val="000000" w:themeColor="text1"/>
                <w:sz w:val="20"/>
                <w:szCs w:val="20"/>
              </w:rPr>
            </w:pPr>
            <w:r w:rsidRPr="00931B63">
              <w:rPr>
                <w:color w:val="000000" w:themeColor="text1"/>
                <w:sz w:val="20"/>
                <w:szCs w:val="20"/>
              </w:rPr>
              <w:lastRenderedPageBreak/>
              <w:t xml:space="preserve">Oxygen condensing </w:t>
            </w:r>
          </w:p>
          <w:p w14:paraId="3CA4207A" w14:textId="77777777" w:rsidR="007B44F1" w:rsidRDefault="007B44F1" w:rsidP="00931B63">
            <w:pPr>
              <w:rPr>
                <w:color w:val="000000" w:themeColor="text1"/>
                <w:sz w:val="20"/>
                <w:szCs w:val="20"/>
              </w:rPr>
            </w:pPr>
            <w:r w:rsidRPr="00931B63">
              <w:rPr>
                <w:color w:val="000000" w:themeColor="text1"/>
                <w:sz w:val="20"/>
                <w:szCs w:val="20"/>
              </w:rPr>
              <w:t xml:space="preserve">Iron melting </w:t>
            </w:r>
          </w:p>
          <w:p w14:paraId="7F7EAEF9" w14:textId="77777777" w:rsidR="007B44F1" w:rsidRPr="00931B63" w:rsidRDefault="007B44F1" w:rsidP="00931B63">
            <w:pPr>
              <w:rPr>
                <w:color w:val="000000" w:themeColor="text1"/>
                <w:sz w:val="20"/>
                <w:szCs w:val="20"/>
              </w:rPr>
            </w:pPr>
            <w:r w:rsidRPr="00931B63">
              <w:rPr>
                <w:color w:val="000000" w:themeColor="text1"/>
                <w:sz w:val="20"/>
                <w:szCs w:val="20"/>
              </w:rPr>
              <w:t xml:space="preserve">rusting </w:t>
            </w:r>
          </w:p>
          <w:p w14:paraId="3A0B91AD" w14:textId="77777777" w:rsidR="007B44F1" w:rsidRPr="00931B63" w:rsidRDefault="007B44F1" w:rsidP="00931B63">
            <w:pPr>
              <w:rPr>
                <w:color w:val="000000" w:themeColor="text1"/>
                <w:sz w:val="20"/>
                <w:szCs w:val="20"/>
              </w:rPr>
            </w:pPr>
            <w:r w:rsidRPr="00931B63">
              <w:rPr>
                <w:color w:val="000000" w:themeColor="text1"/>
                <w:sz w:val="20"/>
                <w:szCs w:val="20"/>
              </w:rPr>
              <w:t xml:space="preserve">melting </w:t>
            </w:r>
          </w:p>
          <w:p w14:paraId="68E06034" w14:textId="77777777" w:rsidR="007B44F1" w:rsidRPr="00931B63" w:rsidRDefault="007B44F1" w:rsidP="00931B63">
            <w:pPr>
              <w:rPr>
                <w:color w:val="000000" w:themeColor="text1"/>
                <w:sz w:val="20"/>
                <w:szCs w:val="20"/>
              </w:rPr>
            </w:pPr>
            <w:r w:rsidRPr="00931B63">
              <w:rPr>
                <w:color w:val="000000" w:themeColor="text1"/>
                <w:sz w:val="20"/>
                <w:szCs w:val="20"/>
              </w:rPr>
              <w:t xml:space="preserve">Polymers </w:t>
            </w:r>
          </w:p>
          <w:p w14:paraId="02D79A3D" w14:textId="77777777" w:rsidR="007B44F1" w:rsidRPr="00931B63" w:rsidRDefault="007B44F1" w:rsidP="00931B63">
            <w:pPr>
              <w:rPr>
                <w:color w:val="000000" w:themeColor="text1"/>
                <w:sz w:val="20"/>
                <w:szCs w:val="20"/>
              </w:rPr>
            </w:pPr>
            <w:r w:rsidRPr="00931B63">
              <w:rPr>
                <w:color w:val="000000" w:themeColor="text1"/>
                <w:sz w:val="20"/>
                <w:szCs w:val="20"/>
              </w:rPr>
              <w:t xml:space="preserve">Super sticky materials </w:t>
            </w:r>
          </w:p>
          <w:p w14:paraId="48FD6883" w14:textId="2444C67E" w:rsidR="007B44F1" w:rsidRPr="004E229E" w:rsidRDefault="007B44F1" w:rsidP="00931B63">
            <w:pPr>
              <w:rPr>
                <w:color w:val="FF0000"/>
                <w:sz w:val="20"/>
                <w:szCs w:val="20"/>
              </w:rPr>
            </w:pPr>
            <w:r w:rsidRPr="00931B63">
              <w:rPr>
                <w:color w:val="000000" w:themeColor="text1"/>
                <w:sz w:val="20"/>
                <w:szCs w:val="20"/>
              </w:rPr>
              <w:t xml:space="preserve">Super thin materials  </w:t>
            </w:r>
          </w:p>
        </w:tc>
        <w:tc>
          <w:tcPr>
            <w:tcW w:w="3390" w:type="dxa"/>
          </w:tcPr>
          <w:p w14:paraId="377B8ACC" w14:textId="77777777" w:rsidR="007B44F1" w:rsidRPr="007B44F1" w:rsidRDefault="007B44F1" w:rsidP="007B44F1">
            <w:pPr>
              <w:rPr>
                <w:color w:val="000000" w:themeColor="text1"/>
                <w:sz w:val="20"/>
                <w:szCs w:val="20"/>
              </w:rPr>
            </w:pPr>
            <w:r w:rsidRPr="007B44F1">
              <w:rPr>
                <w:color w:val="000000" w:themeColor="text1"/>
                <w:sz w:val="20"/>
                <w:szCs w:val="20"/>
              </w:rPr>
              <w:t xml:space="preserve">Components </w:t>
            </w:r>
          </w:p>
          <w:p w14:paraId="19888C27" w14:textId="77777777" w:rsidR="007B44F1" w:rsidRPr="007B44F1" w:rsidRDefault="007B44F1" w:rsidP="007B44F1">
            <w:pPr>
              <w:rPr>
                <w:color w:val="000000" w:themeColor="text1"/>
                <w:sz w:val="20"/>
                <w:szCs w:val="20"/>
              </w:rPr>
            </w:pPr>
            <w:r w:rsidRPr="007B44F1">
              <w:rPr>
                <w:color w:val="000000" w:themeColor="text1"/>
                <w:sz w:val="20"/>
                <w:szCs w:val="20"/>
              </w:rPr>
              <w:t xml:space="preserve">Motors </w:t>
            </w:r>
          </w:p>
          <w:p w14:paraId="2675780E" w14:textId="77777777" w:rsidR="007B44F1" w:rsidRPr="007B44F1" w:rsidRDefault="007B44F1" w:rsidP="007B44F1">
            <w:pPr>
              <w:rPr>
                <w:color w:val="000000" w:themeColor="text1"/>
                <w:sz w:val="20"/>
                <w:szCs w:val="20"/>
              </w:rPr>
            </w:pPr>
            <w:r w:rsidRPr="007B44F1">
              <w:rPr>
                <w:color w:val="000000" w:themeColor="text1"/>
                <w:sz w:val="20"/>
                <w:szCs w:val="20"/>
              </w:rPr>
              <w:t xml:space="preserve">Safety </w:t>
            </w:r>
          </w:p>
          <w:p w14:paraId="4AB8C63A" w14:textId="77777777" w:rsidR="007B44F1" w:rsidRPr="007B44F1" w:rsidRDefault="007B44F1" w:rsidP="007B44F1">
            <w:pPr>
              <w:rPr>
                <w:color w:val="000000" w:themeColor="text1"/>
                <w:sz w:val="20"/>
                <w:szCs w:val="20"/>
              </w:rPr>
            </w:pPr>
            <w:r w:rsidRPr="007B44F1">
              <w:rPr>
                <w:color w:val="000000" w:themeColor="text1"/>
                <w:sz w:val="20"/>
                <w:szCs w:val="20"/>
              </w:rPr>
              <w:t>Simple devices</w:t>
            </w:r>
          </w:p>
          <w:p w14:paraId="710AE1E4" w14:textId="77777777" w:rsidR="007B44F1" w:rsidRPr="007B44F1" w:rsidRDefault="007B44F1" w:rsidP="007B44F1">
            <w:pPr>
              <w:rPr>
                <w:color w:val="000000" w:themeColor="text1"/>
                <w:sz w:val="20"/>
                <w:szCs w:val="20"/>
              </w:rPr>
            </w:pPr>
            <w:r w:rsidRPr="007B44F1">
              <w:rPr>
                <w:color w:val="000000" w:themeColor="text1"/>
                <w:sz w:val="20"/>
                <w:szCs w:val="20"/>
              </w:rPr>
              <w:t xml:space="preserve">systematically </w:t>
            </w:r>
          </w:p>
          <w:p w14:paraId="4988E615" w14:textId="77777777" w:rsidR="007B44F1" w:rsidRPr="007B44F1" w:rsidRDefault="007B44F1" w:rsidP="007B44F1">
            <w:pPr>
              <w:rPr>
                <w:color w:val="000000" w:themeColor="text1"/>
                <w:sz w:val="20"/>
                <w:szCs w:val="20"/>
              </w:rPr>
            </w:pPr>
            <w:r w:rsidRPr="007B44F1">
              <w:rPr>
                <w:color w:val="000000" w:themeColor="text1"/>
                <w:sz w:val="20"/>
                <w:szCs w:val="20"/>
              </w:rPr>
              <w:t xml:space="preserve">Safety </w:t>
            </w:r>
          </w:p>
          <w:p w14:paraId="3C9F4ED2" w14:textId="23EF9004" w:rsidR="007B44F1" w:rsidRPr="004E229E" w:rsidRDefault="007B44F1" w:rsidP="007B44F1">
            <w:pPr>
              <w:rPr>
                <w:color w:val="FF0000"/>
                <w:sz w:val="20"/>
                <w:szCs w:val="20"/>
              </w:rPr>
            </w:pPr>
            <w:r w:rsidRPr="007B44F1">
              <w:rPr>
                <w:color w:val="000000" w:themeColor="text1"/>
                <w:sz w:val="20"/>
                <w:szCs w:val="20"/>
              </w:rPr>
              <w:t xml:space="preserve">Changing  </w:t>
            </w:r>
          </w:p>
        </w:tc>
        <w:tc>
          <w:tcPr>
            <w:tcW w:w="1884" w:type="dxa"/>
            <w:tcBorders>
              <w:right w:val="single" w:sz="4" w:space="0" w:color="FFFFFF" w:themeColor="background1"/>
            </w:tcBorders>
          </w:tcPr>
          <w:p w14:paraId="1676CE62" w14:textId="77777777" w:rsidR="007B44F1" w:rsidRPr="007B44F1" w:rsidRDefault="007B44F1" w:rsidP="007B44F1">
            <w:pPr>
              <w:rPr>
                <w:color w:val="000000" w:themeColor="text1"/>
                <w:sz w:val="20"/>
                <w:szCs w:val="20"/>
              </w:rPr>
            </w:pPr>
            <w:r w:rsidRPr="007B44F1">
              <w:rPr>
                <w:color w:val="000000" w:themeColor="text1"/>
                <w:sz w:val="20"/>
                <w:szCs w:val="20"/>
              </w:rPr>
              <w:t xml:space="preserve">Mercury </w:t>
            </w:r>
          </w:p>
          <w:p w14:paraId="66D83328" w14:textId="77777777" w:rsidR="007B44F1" w:rsidRPr="007B44F1" w:rsidRDefault="007B44F1" w:rsidP="007B44F1">
            <w:pPr>
              <w:rPr>
                <w:color w:val="000000" w:themeColor="text1"/>
                <w:sz w:val="20"/>
                <w:szCs w:val="20"/>
              </w:rPr>
            </w:pPr>
            <w:r w:rsidRPr="007B44F1">
              <w:rPr>
                <w:color w:val="000000" w:themeColor="text1"/>
                <w:sz w:val="20"/>
                <w:szCs w:val="20"/>
              </w:rPr>
              <w:t xml:space="preserve">Venus </w:t>
            </w:r>
          </w:p>
          <w:p w14:paraId="0F2F7028" w14:textId="77777777" w:rsidR="007B44F1" w:rsidRPr="007B44F1" w:rsidRDefault="007B44F1" w:rsidP="007B44F1">
            <w:pPr>
              <w:rPr>
                <w:color w:val="000000" w:themeColor="text1"/>
                <w:sz w:val="20"/>
                <w:szCs w:val="20"/>
              </w:rPr>
            </w:pPr>
            <w:r w:rsidRPr="007B44F1">
              <w:rPr>
                <w:color w:val="000000" w:themeColor="text1"/>
                <w:sz w:val="20"/>
                <w:szCs w:val="20"/>
              </w:rPr>
              <w:t xml:space="preserve">Earth </w:t>
            </w:r>
          </w:p>
          <w:p w14:paraId="29EE7437" w14:textId="77777777" w:rsidR="007B44F1" w:rsidRPr="007B44F1" w:rsidRDefault="007B44F1" w:rsidP="007B44F1">
            <w:pPr>
              <w:rPr>
                <w:color w:val="000000" w:themeColor="text1"/>
                <w:sz w:val="20"/>
                <w:szCs w:val="20"/>
              </w:rPr>
            </w:pPr>
            <w:r w:rsidRPr="007B44F1">
              <w:rPr>
                <w:color w:val="000000" w:themeColor="text1"/>
                <w:sz w:val="20"/>
                <w:szCs w:val="20"/>
              </w:rPr>
              <w:t xml:space="preserve">Mars </w:t>
            </w:r>
          </w:p>
          <w:p w14:paraId="3BED38F9" w14:textId="77777777" w:rsidR="007B44F1" w:rsidRPr="007B44F1" w:rsidRDefault="007B44F1" w:rsidP="007B44F1">
            <w:pPr>
              <w:rPr>
                <w:color w:val="000000" w:themeColor="text1"/>
                <w:sz w:val="20"/>
                <w:szCs w:val="20"/>
              </w:rPr>
            </w:pPr>
            <w:r w:rsidRPr="007B44F1">
              <w:rPr>
                <w:color w:val="000000" w:themeColor="text1"/>
                <w:sz w:val="20"/>
                <w:szCs w:val="20"/>
              </w:rPr>
              <w:t xml:space="preserve">Jupiter </w:t>
            </w:r>
          </w:p>
          <w:p w14:paraId="16AF7DE1" w14:textId="77777777" w:rsidR="007B44F1" w:rsidRPr="007B44F1" w:rsidRDefault="007B44F1" w:rsidP="007B44F1">
            <w:pPr>
              <w:rPr>
                <w:color w:val="000000" w:themeColor="text1"/>
                <w:sz w:val="20"/>
                <w:szCs w:val="20"/>
              </w:rPr>
            </w:pPr>
            <w:r w:rsidRPr="007B44F1">
              <w:rPr>
                <w:color w:val="000000" w:themeColor="text1"/>
                <w:sz w:val="20"/>
                <w:szCs w:val="20"/>
              </w:rPr>
              <w:t xml:space="preserve">Saturn </w:t>
            </w:r>
          </w:p>
          <w:p w14:paraId="657CD6E9" w14:textId="77777777" w:rsidR="007B44F1" w:rsidRPr="007B44F1" w:rsidRDefault="007B44F1" w:rsidP="007B44F1">
            <w:pPr>
              <w:rPr>
                <w:color w:val="000000" w:themeColor="text1"/>
                <w:sz w:val="20"/>
                <w:szCs w:val="20"/>
              </w:rPr>
            </w:pPr>
            <w:r w:rsidRPr="007B44F1">
              <w:rPr>
                <w:color w:val="000000" w:themeColor="text1"/>
                <w:sz w:val="20"/>
                <w:szCs w:val="20"/>
              </w:rPr>
              <w:t xml:space="preserve">Uranus </w:t>
            </w:r>
          </w:p>
          <w:p w14:paraId="014D8F00" w14:textId="77777777" w:rsidR="007B44F1" w:rsidRPr="007B44F1" w:rsidRDefault="007B44F1" w:rsidP="007B44F1">
            <w:pPr>
              <w:rPr>
                <w:color w:val="000000" w:themeColor="text1"/>
                <w:sz w:val="20"/>
                <w:szCs w:val="20"/>
              </w:rPr>
            </w:pPr>
            <w:r w:rsidRPr="007B44F1">
              <w:rPr>
                <w:color w:val="000000" w:themeColor="text1"/>
                <w:sz w:val="20"/>
                <w:szCs w:val="20"/>
              </w:rPr>
              <w:t xml:space="preserve">Neptune </w:t>
            </w:r>
          </w:p>
          <w:p w14:paraId="469F90FA" w14:textId="67C5EDDF" w:rsidR="007B44F1" w:rsidRPr="004E229E" w:rsidRDefault="007B44F1" w:rsidP="007B44F1">
            <w:pPr>
              <w:rPr>
                <w:color w:val="FF0000"/>
                <w:sz w:val="20"/>
                <w:szCs w:val="20"/>
              </w:rPr>
            </w:pPr>
            <w:r w:rsidRPr="007B44F1">
              <w:rPr>
                <w:color w:val="000000" w:themeColor="text1"/>
                <w:sz w:val="20"/>
                <w:szCs w:val="20"/>
              </w:rPr>
              <w:t xml:space="preserve"> </w:t>
            </w:r>
          </w:p>
        </w:tc>
        <w:tc>
          <w:tcPr>
            <w:tcW w:w="1752" w:type="dxa"/>
            <w:tcBorders>
              <w:left w:val="single" w:sz="4" w:space="0" w:color="FFFFFF" w:themeColor="background1"/>
            </w:tcBorders>
          </w:tcPr>
          <w:p w14:paraId="2F4372FB" w14:textId="77777777" w:rsidR="007B44F1" w:rsidRPr="007B44F1" w:rsidRDefault="007B44F1" w:rsidP="007B44F1">
            <w:pPr>
              <w:rPr>
                <w:color w:val="000000" w:themeColor="text1"/>
                <w:sz w:val="20"/>
                <w:szCs w:val="20"/>
              </w:rPr>
            </w:pPr>
            <w:r w:rsidRPr="007B44F1">
              <w:rPr>
                <w:color w:val="000000" w:themeColor="text1"/>
                <w:sz w:val="20"/>
                <w:szCs w:val="20"/>
              </w:rPr>
              <w:t xml:space="preserve">moons </w:t>
            </w:r>
          </w:p>
          <w:p w14:paraId="499EE166" w14:textId="77777777" w:rsidR="007B44F1" w:rsidRPr="007B44F1" w:rsidRDefault="007B44F1" w:rsidP="007B44F1">
            <w:pPr>
              <w:rPr>
                <w:color w:val="000000" w:themeColor="text1"/>
                <w:sz w:val="20"/>
                <w:szCs w:val="20"/>
              </w:rPr>
            </w:pPr>
            <w:r w:rsidRPr="007B44F1">
              <w:rPr>
                <w:color w:val="000000" w:themeColor="text1"/>
                <w:sz w:val="20"/>
                <w:szCs w:val="20"/>
              </w:rPr>
              <w:t xml:space="preserve">Celestial body </w:t>
            </w:r>
          </w:p>
          <w:p w14:paraId="6F39D434" w14:textId="77777777" w:rsidR="007B44F1" w:rsidRPr="007B44F1" w:rsidRDefault="007B44F1" w:rsidP="007B44F1">
            <w:pPr>
              <w:rPr>
                <w:color w:val="000000" w:themeColor="text1"/>
                <w:sz w:val="20"/>
                <w:szCs w:val="20"/>
              </w:rPr>
            </w:pPr>
            <w:r w:rsidRPr="007B44F1">
              <w:rPr>
                <w:color w:val="000000" w:themeColor="text1"/>
                <w:sz w:val="20"/>
                <w:szCs w:val="20"/>
              </w:rPr>
              <w:t xml:space="preserve">orbit </w:t>
            </w:r>
          </w:p>
          <w:p w14:paraId="188EBA0A" w14:textId="77777777" w:rsidR="007B44F1" w:rsidRPr="007B44F1" w:rsidRDefault="007B44F1" w:rsidP="007B44F1">
            <w:pPr>
              <w:rPr>
                <w:color w:val="000000" w:themeColor="text1"/>
                <w:sz w:val="20"/>
                <w:szCs w:val="20"/>
              </w:rPr>
            </w:pPr>
            <w:r w:rsidRPr="007B44F1">
              <w:rPr>
                <w:color w:val="000000" w:themeColor="text1"/>
                <w:sz w:val="20"/>
                <w:szCs w:val="20"/>
              </w:rPr>
              <w:t xml:space="preserve">Safety </w:t>
            </w:r>
          </w:p>
          <w:p w14:paraId="3683E1E2" w14:textId="77777777" w:rsidR="007B44F1" w:rsidRPr="007B44F1" w:rsidRDefault="007B44F1" w:rsidP="007B44F1">
            <w:pPr>
              <w:rPr>
                <w:color w:val="000000" w:themeColor="text1"/>
                <w:sz w:val="20"/>
                <w:szCs w:val="20"/>
              </w:rPr>
            </w:pPr>
            <w:r w:rsidRPr="007B44F1">
              <w:rPr>
                <w:color w:val="000000" w:themeColor="text1"/>
                <w:sz w:val="20"/>
                <w:szCs w:val="20"/>
              </w:rPr>
              <w:t xml:space="preserve">Astronomical clocks </w:t>
            </w:r>
          </w:p>
          <w:p w14:paraId="7C7D632E" w14:textId="77777777" w:rsidR="007B44F1" w:rsidRPr="007B44F1" w:rsidRDefault="007B44F1" w:rsidP="007B44F1">
            <w:pPr>
              <w:rPr>
                <w:color w:val="000000" w:themeColor="text1"/>
                <w:sz w:val="20"/>
                <w:szCs w:val="20"/>
              </w:rPr>
            </w:pPr>
            <w:r w:rsidRPr="007B44F1">
              <w:rPr>
                <w:color w:val="000000" w:themeColor="text1"/>
                <w:sz w:val="20"/>
                <w:szCs w:val="20"/>
              </w:rPr>
              <w:t xml:space="preserve">Sundials </w:t>
            </w:r>
          </w:p>
          <w:p w14:paraId="2CB9B25E" w14:textId="7152D1DF" w:rsidR="007B44F1" w:rsidRPr="004E229E" w:rsidRDefault="007B44F1" w:rsidP="007B44F1">
            <w:pPr>
              <w:rPr>
                <w:color w:val="FF0000"/>
                <w:sz w:val="20"/>
                <w:szCs w:val="20"/>
              </w:rPr>
            </w:pPr>
            <w:r w:rsidRPr="007B44F1">
              <w:rPr>
                <w:color w:val="000000" w:themeColor="text1"/>
                <w:sz w:val="20"/>
                <w:szCs w:val="20"/>
              </w:rPr>
              <w:t xml:space="preserve">Calibration  </w:t>
            </w:r>
          </w:p>
        </w:tc>
      </w:tr>
      <w:tr w:rsidR="007B44F1" w14:paraId="075F135B" w14:textId="77777777" w:rsidTr="007B44F1">
        <w:trPr>
          <w:trHeight w:val="1125"/>
        </w:trPr>
        <w:tc>
          <w:tcPr>
            <w:tcW w:w="1866" w:type="dxa"/>
          </w:tcPr>
          <w:p w14:paraId="07F2D20E" w14:textId="77777777" w:rsidR="007B44F1" w:rsidRDefault="007B44F1" w:rsidP="007B44F1">
            <w:r>
              <w:t>Cycle A</w:t>
            </w:r>
          </w:p>
          <w:p w14:paraId="51AC1EDA" w14:textId="097125B3" w:rsidR="007B44F1" w:rsidRDefault="007B44F1" w:rsidP="007B44F1">
            <w:r>
              <w:t xml:space="preserve">Scientist and career study </w:t>
            </w:r>
          </w:p>
        </w:tc>
        <w:tc>
          <w:tcPr>
            <w:tcW w:w="3361" w:type="dxa"/>
            <w:gridSpan w:val="2"/>
          </w:tcPr>
          <w:p w14:paraId="32C7E1AF" w14:textId="77777777" w:rsidR="007B44F1" w:rsidRDefault="007B44F1" w:rsidP="007B44F1">
            <w:r>
              <w:rPr>
                <w:noProof/>
                <w:lang w:eastAsia="en-GB"/>
              </w:rPr>
              <w:drawing>
                <wp:inline distT="0" distB="0" distL="0" distR="0" wp14:anchorId="5A06F0F6" wp14:editId="5756E209">
                  <wp:extent cx="1774897" cy="9620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26342" cy="989909"/>
                          </a:xfrm>
                          <a:prstGeom prst="rect">
                            <a:avLst/>
                          </a:prstGeom>
                        </pic:spPr>
                      </pic:pic>
                    </a:graphicData>
                  </a:graphic>
                </wp:inline>
              </w:drawing>
            </w:r>
          </w:p>
          <w:p w14:paraId="3929C4A7" w14:textId="77777777" w:rsidR="007B44F1" w:rsidRDefault="007B44F1" w:rsidP="007B44F1">
            <w:r>
              <w:t>Prem Singh Gill</w:t>
            </w:r>
          </w:p>
          <w:p w14:paraId="126A03FD" w14:textId="77777777" w:rsidR="007B44F1" w:rsidRDefault="007B44F1" w:rsidP="007B44F1">
            <w:r>
              <w:t>(Polar scientist)</w:t>
            </w:r>
          </w:p>
          <w:p w14:paraId="0827BD75" w14:textId="77777777" w:rsidR="007B44F1" w:rsidRDefault="007B44F1" w:rsidP="007B44F1"/>
          <w:p w14:paraId="779BDBFC" w14:textId="77777777" w:rsidR="007B44F1" w:rsidRDefault="007B44F1" w:rsidP="007B44F1">
            <w:r>
              <w:t>Gladys West</w:t>
            </w:r>
          </w:p>
          <w:p w14:paraId="31535260" w14:textId="77777777" w:rsidR="007B44F1" w:rsidRDefault="007B44F1" w:rsidP="007B44F1">
            <w:r>
              <w:t>(Mathematician/GPS)</w:t>
            </w:r>
            <w:r>
              <w:cr/>
              <w:t xml:space="preserve"> </w:t>
            </w:r>
          </w:p>
          <w:p w14:paraId="648C0237" w14:textId="77777777" w:rsidR="007B44F1" w:rsidRDefault="007B44F1" w:rsidP="007B44F1">
            <w:r>
              <w:t>Conservationist (works for the protection and preservation of living things and the environment)</w:t>
            </w:r>
          </w:p>
          <w:p w14:paraId="6A3DF3E9" w14:textId="77777777" w:rsidR="007B44F1" w:rsidRDefault="007B44F1" w:rsidP="007B44F1"/>
          <w:p w14:paraId="53287CA4" w14:textId="7B721241" w:rsidR="007B44F1" w:rsidRPr="004E229E" w:rsidRDefault="007B44F1" w:rsidP="007B44F1">
            <w:pPr>
              <w:rPr>
                <w:color w:val="FF0000"/>
                <w:sz w:val="20"/>
                <w:szCs w:val="20"/>
              </w:rPr>
            </w:pPr>
          </w:p>
        </w:tc>
        <w:tc>
          <w:tcPr>
            <w:tcW w:w="3424" w:type="dxa"/>
            <w:gridSpan w:val="2"/>
          </w:tcPr>
          <w:p w14:paraId="6E9508F3" w14:textId="77777777" w:rsidR="007B44F1" w:rsidRDefault="007B44F1" w:rsidP="007B44F1">
            <w:r>
              <w:rPr>
                <w:noProof/>
                <w:lang w:eastAsia="en-GB"/>
              </w:rPr>
              <w:drawing>
                <wp:inline distT="0" distB="0" distL="0" distR="0" wp14:anchorId="40EDF5E1" wp14:editId="03FE9820">
                  <wp:extent cx="1629410" cy="903605"/>
                  <wp:effectExtent l="0" t="0" r="889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29410" cy="903605"/>
                          </a:xfrm>
                          <a:prstGeom prst="rect">
                            <a:avLst/>
                          </a:prstGeom>
                        </pic:spPr>
                      </pic:pic>
                    </a:graphicData>
                  </a:graphic>
                </wp:inline>
              </w:drawing>
            </w:r>
          </w:p>
          <w:p w14:paraId="66855028" w14:textId="77777777" w:rsidR="007B44F1" w:rsidRDefault="007B44F1" w:rsidP="007B44F1">
            <w:r>
              <w:t>Ivan Pavlov</w:t>
            </w:r>
          </w:p>
          <w:p w14:paraId="2360EE5E" w14:textId="77777777" w:rsidR="007B44F1" w:rsidRDefault="007B44F1" w:rsidP="007B44F1">
            <w:r>
              <w:t>(Physiologist)</w:t>
            </w:r>
          </w:p>
          <w:p w14:paraId="58A54BD6" w14:textId="77777777" w:rsidR="007B44F1" w:rsidRDefault="007B44F1" w:rsidP="007B44F1"/>
          <w:p w14:paraId="585B39B7" w14:textId="77777777" w:rsidR="007B44F1" w:rsidRDefault="007B44F1" w:rsidP="007B44F1">
            <w:r>
              <w:t>Charlotte Armah</w:t>
            </w:r>
          </w:p>
          <w:p w14:paraId="3EC20DAD" w14:textId="77777777" w:rsidR="007B44F1" w:rsidRDefault="007B44F1" w:rsidP="007B44F1">
            <w:r>
              <w:t>(</w:t>
            </w:r>
            <w:proofErr w:type="gramStart"/>
            <w:r>
              <w:t>nutritional</w:t>
            </w:r>
            <w:proofErr w:type="gramEnd"/>
            <w:r>
              <w:t xml:space="preserve"> biochemist - looking at the effect of diet on human health)</w:t>
            </w:r>
            <w:r>
              <w:cr/>
            </w:r>
          </w:p>
          <w:p w14:paraId="35938AC7" w14:textId="77777777" w:rsidR="007B44F1" w:rsidRDefault="007B44F1" w:rsidP="007B44F1">
            <w:r>
              <w:t>Orthodontist (a doctor who looks after people’s teeth and gums)</w:t>
            </w:r>
          </w:p>
          <w:p w14:paraId="53428B8D" w14:textId="783FC177" w:rsidR="007B44F1" w:rsidRPr="004E229E" w:rsidRDefault="007B44F1" w:rsidP="007B44F1">
            <w:pPr>
              <w:rPr>
                <w:color w:val="FF0000"/>
                <w:sz w:val="20"/>
                <w:szCs w:val="20"/>
              </w:rPr>
            </w:pPr>
            <w:r>
              <w:t>Nutritionist (studies nutrition in food and how it affects our bodies)</w:t>
            </w:r>
          </w:p>
        </w:tc>
        <w:tc>
          <w:tcPr>
            <w:tcW w:w="3390" w:type="dxa"/>
          </w:tcPr>
          <w:p w14:paraId="5BFA6A9D" w14:textId="77777777" w:rsidR="007B44F1" w:rsidRDefault="007B44F1" w:rsidP="007B44F1">
            <w:r>
              <w:rPr>
                <w:noProof/>
                <w:lang w:eastAsia="en-GB"/>
              </w:rPr>
              <w:drawing>
                <wp:inline distT="0" distB="0" distL="0" distR="0" wp14:anchorId="0355846F" wp14:editId="02C646A8">
                  <wp:extent cx="1893570" cy="1064895"/>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93570" cy="1064895"/>
                          </a:xfrm>
                          <a:prstGeom prst="rect">
                            <a:avLst/>
                          </a:prstGeom>
                        </pic:spPr>
                      </pic:pic>
                    </a:graphicData>
                  </a:graphic>
                </wp:inline>
              </w:drawing>
            </w:r>
            <w:r>
              <w:t xml:space="preserve"> Mo Ibrahim</w:t>
            </w:r>
          </w:p>
          <w:p w14:paraId="30D8ECB1" w14:textId="77777777" w:rsidR="007B44F1" w:rsidRDefault="007B44F1" w:rsidP="007B44F1">
            <w:r>
              <w:t>(Pioneer in the mobile phone</w:t>
            </w:r>
          </w:p>
          <w:p w14:paraId="0CFD0C1C" w14:textId="77777777" w:rsidR="007B44F1" w:rsidRDefault="007B44F1" w:rsidP="007B44F1">
            <w:r>
              <w:t>industry)</w:t>
            </w:r>
          </w:p>
          <w:p w14:paraId="62C63E6D" w14:textId="77777777" w:rsidR="007B44F1" w:rsidRDefault="007B44F1" w:rsidP="007B44F1"/>
          <w:p w14:paraId="6A55B489" w14:textId="77777777" w:rsidR="007B44F1" w:rsidRDefault="007B44F1" w:rsidP="007B44F1">
            <w:r>
              <w:t>Hertha Ayrton</w:t>
            </w:r>
          </w:p>
          <w:p w14:paraId="74FBDCE9" w14:textId="77777777" w:rsidR="007B44F1" w:rsidRDefault="007B44F1" w:rsidP="007B44F1">
            <w:r>
              <w:t>(Engineer, physicist,</w:t>
            </w:r>
          </w:p>
          <w:p w14:paraId="5A9BE3C3" w14:textId="77777777" w:rsidR="007B44F1" w:rsidRDefault="007B44F1" w:rsidP="007B44F1">
            <w:r>
              <w:t>mathematician and inventor)</w:t>
            </w:r>
          </w:p>
          <w:p w14:paraId="519E984B" w14:textId="77777777" w:rsidR="007B44F1" w:rsidRDefault="007B44F1" w:rsidP="007B44F1">
            <w:pPr>
              <w:rPr>
                <w:color w:val="FF0000"/>
                <w:sz w:val="20"/>
                <w:szCs w:val="20"/>
              </w:rPr>
            </w:pPr>
          </w:p>
          <w:p w14:paraId="3AF0703F" w14:textId="64E9ECD7" w:rsidR="007B44F1" w:rsidRPr="004E229E" w:rsidRDefault="007B44F1" w:rsidP="007B44F1">
            <w:pPr>
              <w:rPr>
                <w:color w:val="FF0000"/>
                <w:sz w:val="20"/>
                <w:szCs w:val="20"/>
              </w:rPr>
            </w:pPr>
            <w:r>
              <w:t>Physicist (studies physics)</w:t>
            </w:r>
          </w:p>
        </w:tc>
        <w:tc>
          <w:tcPr>
            <w:tcW w:w="3636" w:type="dxa"/>
            <w:gridSpan w:val="2"/>
          </w:tcPr>
          <w:p w14:paraId="35FCE3E7" w14:textId="77777777" w:rsidR="007B44F1" w:rsidRDefault="007B44F1" w:rsidP="007B44F1">
            <w:r>
              <w:rPr>
                <w:noProof/>
                <w:lang w:eastAsia="en-GB"/>
              </w:rPr>
              <w:drawing>
                <wp:inline distT="0" distB="0" distL="0" distR="0" wp14:anchorId="372F9787" wp14:editId="37D4E099">
                  <wp:extent cx="2164335" cy="119062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82112" cy="1200404"/>
                          </a:xfrm>
                          <a:prstGeom prst="rect">
                            <a:avLst/>
                          </a:prstGeom>
                        </pic:spPr>
                      </pic:pic>
                    </a:graphicData>
                  </a:graphic>
                </wp:inline>
              </w:drawing>
            </w:r>
            <w:r>
              <w:t>Mai Jemison</w:t>
            </w:r>
          </w:p>
          <w:p w14:paraId="41BFD774" w14:textId="77777777" w:rsidR="007B44F1" w:rsidRDefault="007B44F1" w:rsidP="007B44F1">
            <w:r>
              <w:t>(Astronaut)</w:t>
            </w:r>
          </w:p>
          <w:p w14:paraId="77B9625E" w14:textId="77777777" w:rsidR="007B44F1" w:rsidRDefault="007B44F1" w:rsidP="007B44F1">
            <w:r>
              <w:t>Dr Helen Mason</w:t>
            </w:r>
          </w:p>
          <w:p w14:paraId="1DFF9933" w14:textId="77777777" w:rsidR="007B44F1" w:rsidRDefault="007B44F1" w:rsidP="007B44F1">
            <w:r>
              <w:t>(Solar scientist)</w:t>
            </w:r>
            <w:r>
              <w:cr/>
            </w:r>
          </w:p>
          <w:p w14:paraId="71A5067A" w14:textId="77777777" w:rsidR="007B44F1" w:rsidRDefault="007B44F1" w:rsidP="007B44F1">
            <w:r>
              <w:t>Astronaut (travels to space to</w:t>
            </w:r>
          </w:p>
          <w:p w14:paraId="62F66510" w14:textId="77777777" w:rsidR="007B44F1" w:rsidRDefault="007B44F1" w:rsidP="007B44F1">
            <w:r>
              <w:t>carry out research)</w:t>
            </w:r>
          </w:p>
          <w:p w14:paraId="219002A3" w14:textId="77777777" w:rsidR="007B44F1" w:rsidRDefault="007B44F1" w:rsidP="007B44F1">
            <w:r>
              <w:t>Astronautical engineer (develops spacecraft)</w:t>
            </w:r>
          </w:p>
          <w:p w14:paraId="1AAA03C3" w14:textId="30A068B4" w:rsidR="007B44F1" w:rsidRDefault="007B44F1" w:rsidP="007B44F1"/>
        </w:tc>
      </w:tr>
      <w:tr w:rsidR="007B44F1" w14:paraId="61849FDF" w14:textId="77777777" w:rsidTr="007B44F1">
        <w:trPr>
          <w:trHeight w:val="1125"/>
        </w:trPr>
        <w:tc>
          <w:tcPr>
            <w:tcW w:w="1866" w:type="dxa"/>
          </w:tcPr>
          <w:p w14:paraId="664721D9" w14:textId="77777777" w:rsidR="007B44F1" w:rsidRDefault="007B44F1" w:rsidP="007B44F1">
            <w:r>
              <w:t>Cycle B</w:t>
            </w:r>
          </w:p>
          <w:p w14:paraId="29341284" w14:textId="51EA755F" w:rsidR="007B44F1" w:rsidRDefault="007B44F1" w:rsidP="007B44F1">
            <w:r>
              <w:t>Scientist and career study</w:t>
            </w:r>
          </w:p>
        </w:tc>
        <w:tc>
          <w:tcPr>
            <w:tcW w:w="3361" w:type="dxa"/>
            <w:gridSpan w:val="2"/>
          </w:tcPr>
          <w:p w14:paraId="57A72616" w14:textId="77777777" w:rsidR="007B44F1" w:rsidRDefault="007B44F1" w:rsidP="007B44F1">
            <w:pPr>
              <w:rPr>
                <w:color w:val="000000" w:themeColor="text1"/>
                <w:sz w:val="20"/>
                <w:szCs w:val="20"/>
              </w:rPr>
            </w:pPr>
            <w:r>
              <w:rPr>
                <w:noProof/>
                <w:color w:val="000000" w:themeColor="text1"/>
                <w:sz w:val="20"/>
                <w:szCs w:val="20"/>
              </w:rPr>
              <w:drawing>
                <wp:inline distT="0" distB="0" distL="0" distR="0" wp14:anchorId="54BBA744" wp14:editId="38695B73">
                  <wp:extent cx="792576" cy="10058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9796" cy="1015003"/>
                          </a:xfrm>
                          <a:prstGeom prst="rect">
                            <a:avLst/>
                          </a:prstGeom>
                          <a:noFill/>
                          <a:ln>
                            <a:noFill/>
                          </a:ln>
                        </pic:spPr>
                      </pic:pic>
                    </a:graphicData>
                  </a:graphic>
                </wp:inline>
              </w:drawing>
            </w:r>
            <w:r>
              <w:rPr>
                <w:color w:val="000000" w:themeColor="text1"/>
                <w:sz w:val="20"/>
                <w:szCs w:val="20"/>
              </w:rPr>
              <w:t xml:space="preserve">  </w:t>
            </w:r>
            <w:r>
              <w:rPr>
                <w:noProof/>
                <w:color w:val="000000" w:themeColor="text1"/>
                <w:sz w:val="20"/>
                <w:szCs w:val="20"/>
              </w:rPr>
              <w:drawing>
                <wp:inline distT="0" distB="0" distL="0" distR="0" wp14:anchorId="3BF0BBDA" wp14:editId="017C2EEF">
                  <wp:extent cx="767484" cy="960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4475" cy="968865"/>
                          </a:xfrm>
                          <a:prstGeom prst="rect">
                            <a:avLst/>
                          </a:prstGeom>
                          <a:noFill/>
                          <a:ln>
                            <a:noFill/>
                          </a:ln>
                        </pic:spPr>
                      </pic:pic>
                    </a:graphicData>
                  </a:graphic>
                </wp:inline>
              </w:drawing>
            </w:r>
          </w:p>
          <w:p w14:paraId="002E0254" w14:textId="14212C24" w:rsidR="007B44F1" w:rsidRPr="00E26293" w:rsidRDefault="007B44F1" w:rsidP="007B44F1">
            <w:pPr>
              <w:rPr>
                <w:color w:val="000000" w:themeColor="text1"/>
                <w:sz w:val="20"/>
                <w:szCs w:val="20"/>
              </w:rPr>
            </w:pPr>
            <w:r w:rsidRPr="00E26293">
              <w:rPr>
                <w:color w:val="000000" w:themeColor="text1"/>
                <w:sz w:val="20"/>
                <w:szCs w:val="20"/>
              </w:rPr>
              <w:t>Rachel Carson</w:t>
            </w:r>
          </w:p>
          <w:p w14:paraId="001BEF04" w14:textId="77777777" w:rsidR="007B44F1" w:rsidRPr="00E26293" w:rsidRDefault="007B44F1" w:rsidP="007B44F1">
            <w:pPr>
              <w:rPr>
                <w:color w:val="000000" w:themeColor="text1"/>
                <w:sz w:val="20"/>
                <w:szCs w:val="20"/>
              </w:rPr>
            </w:pPr>
            <w:r w:rsidRPr="00E26293">
              <w:rPr>
                <w:color w:val="000000" w:themeColor="text1"/>
                <w:sz w:val="20"/>
                <w:szCs w:val="20"/>
              </w:rPr>
              <w:t>(Aquatic Biologist who wrote</w:t>
            </w:r>
          </w:p>
          <w:p w14:paraId="4AAD1D28" w14:textId="77777777" w:rsidR="007B44F1" w:rsidRPr="00E26293" w:rsidRDefault="007B44F1" w:rsidP="007B44F1">
            <w:pPr>
              <w:rPr>
                <w:color w:val="000000" w:themeColor="text1"/>
                <w:sz w:val="20"/>
                <w:szCs w:val="20"/>
              </w:rPr>
            </w:pPr>
            <w:r w:rsidRPr="00E26293">
              <w:rPr>
                <w:color w:val="000000" w:themeColor="text1"/>
                <w:sz w:val="20"/>
                <w:szCs w:val="20"/>
              </w:rPr>
              <w:t>about environmental</w:t>
            </w:r>
          </w:p>
          <w:p w14:paraId="2E5BCF2D" w14:textId="77777777" w:rsidR="007B44F1" w:rsidRPr="00E26293" w:rsidRDefault="007B44F1" w:rsidP="007B44F1">
            <w:pPr>
              <w:rPr>
                <w:color w:val="000000" w:themeColor="text1"/>
                <w:sz w:val="20"/>
                <w:szCs w:val="20"/>
              </w:rPr>
            </w:pPr>
            <w:r w:rsidRPr="00E26293">
              <w:rPr>
                <w:color w:val="000000" w:themeColor="text1"/>
                <w:sz w:val="20"/>
                <w:szCs w:val="20"/>
              </w:rPr>
              <w:t>pollution)</w:t>
            </w:r>
          </w:p>
          <w:p w14:paraId="73BCDAE1" w14:textId="77777777" w:rsidR="007B44F1" w:rsidRPr="00E26293" w:rsidRDefault="007B44F1" w:rsidP="007B44F1">
            <w:pPr>
              <w:rPr>
                <w:color w:val="000000" w:themeColor="text1"/>
                <w:sz w:val="20"/>
                <w:szCs w:val="20"/>
              </w:rPr>
            </w:pPr>
          </w:p>
          <w:p w14:paraId="6CE7C731" w14:textId="77777777" w:rsidR="007B44F1" w:rsidRPr="00E26293" w:rsidRDefault="007B44F1" w:rsidP="007B44F1">
            <w:pPr>
              <w:rPr>
                <w:color w:val="000000" w:themeColor="text1"/>
                <w:sz w:val="20"/>
                <w:szCs w:val="20"/>
              </w:rPr>
            </w:pPr>
            <w:r w:rsidRPr="00E26293">
              <w:rPr>
                <w:color w:val="000000" w:themeColor="text1"/>
                <w:sz w:val="20"/>
                <w:szCs w:val="20"/>
              </w:rPr>
              <w:t xml:space="preserve">Liz </w:t>
            </w:r>
            <w:proofErr w:type="spellStart"/>
            <w:r w:rsidRPr="00E26293">
              <w:rPr>
                <w:color w:val="000000" w:themeColor="text1"/>
                <w:sz w:val="20"/>
                <w:szCs w:val="20"/>
              </w:rPr>
              <w:t>Bonnin</w:t>
            </w:r>
            <w:proofErr w:type="spellEnd"/>
          </w:p>
          <w:p w14:paraId="12D185C9" w14:textId="77777777" w:rsidR="007B44F1" w:rsidRPr="00E26293" w:rsidRDefault="007B44F1" w:rsidP="007B44F1">
            <w:pPr>
              <w:rPr>
                <w:color w:val="000000" w:themeColor="text1"/>
                <w:sz w:val="20"/>
                <w:szCs w:val="20"/>
              </w:rPr>
            </w:pPr>
            <w:r w:rsidRPr="00E26293">
              <w:rPr>
                <w:color w:val="000000" w:themeColor="text1"/>
                <w:sz w:val="20"/>
                <w:szCs w:val="20"/>
              </w:rPr>
              <w:t>(TV Presenter &amp; Wildlife</w:t>
            </w:r>
          </w:p>
          <w:p w14:paraId="371B459B" w14:textId="77777777" w:rsidR="007B44F1" w:rsidRDefault="007B44F1" w:rsidP="007B44F1">
            <w:pPr>
              <w:rPr>
                <w:color w:val="000000" w:themeColor="text1"/>
                <w:sz w:val="20"/>
                <w:szCs w:val="20"/>
              </w:rPr>
            </w:pPr>
            <w:r w:rsidRPr="00E26293">
              <w:rPr>
                <w:color w:val="000000" w:themeColor="text1"/>
                <w:sz w:val="20"/>
                <w:szCs w:val="20"/>
              </w:rPr>
              <w:lastRenderedPageBreak/>
              <w:t>Conservationist)</w:t>
            </w:r>
          </w:p>
          <w:p w14:paraId="31E2071A" w14:textId="77777777" w:rsidR="007B44F1" w:rsidRDefault="007B44F1" w:rsidP="007B44F1">
            <w:pPr>
              <w:rPr>
                <w:color w:val="000000" w:themeColor="text1"/>
                <w:sz w:val="20"/>
                <w:szCs w:val="20"/>
              </w:rPr>
            </w:pPr>
          </w:p>
          <w:p w14:paraId="623346B1" w14:textId="77777777" w:rsidR="007B44F1" w:rsidRDefault="007B44F1" w:rsidP="007B44F1">
            <w:r>
              <w:t>Ecologist (studies interactions</w:t>
            </w:r>
          </w:p>
          <w:p w14:paraId="4DB7257F" w14:textId="642BD089" w:rsidR="007B44F1" w:rsidRPr="004E229E" w:rsidRDefault="007B44F1" w:rsidP="007B44F1">
            <w:pPr>
              <w:rPr>
                <w:color w:val="FF0000"/>
                <w:sz w:val="20"/>
                <w:szCs w:val="20"/>
              </w:rPr>
            </w:pPr>
            <w:r>
              <w:t>between living things and their environments)</w:t>
            </w:r>
          </w:p>
        </w:tc>
        <w:tc>
          <w:tcPr>
            <w:tcW w:w="3424" w:type="dxa"/>
            <w:gridSpan w:val="2"/>
          </w:tcPr>
          <w:p w14:paraId="146225C6" w14:textId="77777777" w:rsidR="007B44F1" w:rsidRDefault="007B44F1" w:rsidP="007B44F1">
            <w:r>
              <w:rPr>
                <w:noProof/>
                <w:lang w:eastAsia="en-GB"/>
              </w:rPr>
              <w:lastRenderedPageBreak/>
              <w:drawing>
                <wp:inline distT="0" distB="0" distL="0" distR="0" wp14:anchorId="374743F8" wp14:editId="440740EF">
                  <wp:extent cx="2033527" cy="112395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45503" cy="1130569"/>
                          </a:xfrm>
                          <a:prstGeom prst="rect">
                            <a:avLst/>
                          </a:prstGeom>
                        </pic:spPr>
                      </pic:pic>
                    </a:graphicData>
                  </a:graphic>
                </wp:inline>
              </w:drawing>
            </w:r>
            <w:r>
              <w:t>Becky Schroeder</w:t>
            </w:r>
          </w:p>
          <w:p w14:paraId="144FE756" w14:textId="77777777" w:rsidR="007B44F1" w:rsidRDefault="007B44F1" w:rsidP="007B44F1">
            <w:r>
              <w:t>(Inventor of the glow sheet)</w:t>
            </w:r>
          </w:p>
          <w:p w14:paraId="586A8FE1" w14:textId="77777777" w:rsidR="007B44F1" w:rsidRDefault="007B44F1" w:rsidP="007B44F1"/>
          <w:p w14:paraId="0B1E8914" w14:textId="77777777" w:rsidR="007B44F1" w:rsidRDefault="007B44F1" w:rsidP="007B44F1">
            <w:r>
              <w:t xml:space="preserve">Dr </w:t>
            </w:r>
            <w:proofErr w:type="spellStart"/>
            <w:r>
              <w:t>Nira</w:t>
            </w:r>
            <w:proofErr w:type="spellEnd"/>
            <w:r>
              <w:t xml:space="preserve"> Chamberlain</w:t>
            </w:r>
          </w:p>
          <w:p w14:paraId="2D7D6BAE" w14:textId="77777777" w:rsidR="007B44F1" w:rsidRDefault="007B44F1" w:rsidP="007B44F1">
            <w:r>
              <w:lastRenderedPageBreak/>
              <w:t>(polymath/mathematician who studies applied mathematics in science)</w:t>
            </w:r>
          </w:p>
          <w:p w14:paraId="3F98BA84" w14:textId="77777777" w:rsidR="007B44F1" w:rsidRDefault="007B44F1" w:rsidP="007B44F1"/>
          <w:p w14:paraId="61383EA8" w14:textId="77777777" w:rsidR="007B44F1" w:rsidRDefault="007B44F1" w:rsidP="007B44F1">
            <w:r>
              <w:t>Chemical engineer (solves</w:t>
            </w:r>
          </w:p>
          <w:p w14:paraId="45C891AA" w14:textId="77777777" w:rsidR="007B44F1" w:rsidRDefault="007B44F1" w:rsidP="007B44F1">
            <w:r>
              <w:t>problems involving chemicals)</w:t>
            </w:r>
          </w:p>
          <w:p w14:paraId="06266749" w14:textId="3A891068" w:rsidR="007B44F1" w:rsidRPr="004E229E" w:rsidRDefault="007B44F1" w:rsidP="007B44F1">
            <w:pPr>
              <w:rPr>
                <w:color w:val="FF0000"/>
                <w:sz w:val="20"/>
                <w:szCs w:val="20"/>
              </w:rPr>
            </w:pPr>
            <w:r>
              <w:t>Biochemist (investigates chemical processes that take place inside living things)</w:t>
            </w:r>
          </w:p>
        </w:tc>
        <w:tc>
          <w:tcPr>
            <w:tcW w:w="3390" w:type="dxa"/>
          </w:tcPr>
          <w:p w14:paraId="5374D1B4" w14:textId="77777777" w:rsidR="007B44F1" w:rsidRDefault="007B44F1" w:rsidP="007B44F1">
            <w:r>
              <w:rPr>
                <w:noProof/>
                <w:lang w:eastAsia="en-GB"/>
              </w:rPr>
              <w:lastRenderedPageBreak/>
              <w:drawing>
                <wp:inline distT="0" distB="0" distL="0" distR="0" wp14:anchorId="78CAAD1D" wp14:editId="12602CCC">
                  <wp:extent cx="1788764" cy="962025"/>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31149" cy="984820"/>
                          </a:xfrm>
                          <a:prstGeom prst="rect">
                            <a:avLst/>
                          </a:prstGeom>
                        </pic:spPr>
                      </pic:pic>
                    </a:graphicData>
                  </a:graphic>
                </wp:inline>
              </w:drawing>
            </w:r>
            <w:r>
              <w:t xml:space="preserve"> Michael Faraday</w:t>
            </w:r>
          </w:p>
          <w:p w14:paraId="439DD715" w14:textId="77777777" w:rsidR="007B44F1" w:rsidRDefault="007B44F1" w:rsidP="007B44F1">
            <w:r>
              <w:t>(Physicist)</w:t>
            </w:r>
          </w:p>
          <w:p w14:paraId="195121AA" w14:textId="77777777" w:rsidR="007B44F1" w:rsidRDefault="007B44F1" w:rsidP="007B44F1"/>
          <w:p w14:paraId="588532D9" w14:textId="77777777" w:rsidR="007B44F1" w:rsidRDefault="007B44F1" w:rsidP="007B44F1">
            <w:r>
              <w:t>Hertha Ayrton</w:t>
            </w:r>
          </w:p>
          <w:p w14:paraId="08FCA29A" w14:textId="77777777" w:rsidR="007B44F1" w:rsidRDefault="007B44F1" w:rsidP="007B44F1">
            <w:r>
              <w:t xml:space="preserve">(Electrical engineer and </w:t>
            </w:r>
            <w:proofErr w:type="spellStart"/>
            <w:r>
              <w:t>sufragette</w:t>
            </w:r>
            <w:proofErr w:type="spellEnd"/>
            <w:r>
              <w:t>)</w:t>
            </w:r>
            <w:r>
              <w:cr/>
            </w:r>
          </w:p>
          <w:p w14:paraId="5EF69368" w14:textId="77777777" w:rsidR="007B44F1" w:rsidRDefault="007B44F1" w:rsidP="007B44F1">
            <w:r>
              <w:lastRenderedPageBreak/>
              <w:t>Electrical engineer (works with equipment that uses electricity)</w:t>
            </w:r>
          </w:p>
          <w:p w14:paraId="0A550F73" w14:textId="531EEFFF" w:rsidR="007B44F1" w:rsidRPr="004E229E" w:rsidRDefault="007B44F1" w:rsidP="007B44F1">
            <w:pPr>
              <w:rPr>
                <w:color w:val="FF0000"/>
                <w:sz w:val="20"/>
                <w:szCs w:val="20"/>
              </w:rPr>
            </w:pPr>
          </w:p>
        </w:tc>
        <w:tc>
          <w:tcPr>
            <w:tcW w:w="3636" w:type="dxa"/>
            <w:gridSpan w:val="2"/>
          </w:tcPr>
          <w:p w14:paraId="0E87B79C" w14:textId="77777777" w:rsidR="007B44F1" w:rsidRDefault="007B44F1" w:rsidP="007B44F1">
            <w:r>
              <w:rPr>
                <w:noProof/>
              </w:rPr>
              <w:lastRenderedPageBreak/>
              <w:drawing>
                <wp:inline distT="0" distB="0" distL="0" distR="0" wp14:anchorId="4F3E8EE3" wp14:editId="28DEDCB9">
                  <wp:extent cx="715239" cy="107442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1393" cy="1083664"/>
                          </a:xfrm>
                          <a:prstGeom prst="rect">
                            <a:avLst/>
                          </a:prstGeom>
                          <a:noFill/>
                          <a:ln>
                            <a:noFill/>
                          </a:ln>
                        </pic:spPr>
                      </pic:pic>
                    </a:graphicData>
                  </a:graphic>
                </wp:inline>
              </w:drawing>
            </w:r>
            <w:r>
              <w:t xml:space="preserve">  </w:t>
            </w:r>
            <w:r>
              <w:rPr>
                <w:noProof/>
              </w:rPr>
              <w:drawing>
                <wp:inline distT="0" distB="0" distL="0" distR="0" wp14:anchorId="69E62B95" wp14:editId="0A10A008">
                  <wp:extent cx="899160" cy="112484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3347" cy="1130084"/>
                          </a:xfrm>
                          <a:prstGeom prst="rect">
                            <a:avLst/>
                          </a:prstGeom>
                          <a:noFill/>
                          <a:ln>
                            <a:noFill/>
                          </a:ln>
                        </pic:spPr>
                      </pic:pic>
                    </a:graphicData>
                  </a:graphic>
                </wp:inline>
              </w:drawing>
            </w:r>
          </w:p>
          <w:p w14:paraId="7B0B7EA8" w14:textId="079B9BD0" w:rsidR="007B44F1" w:rsidRDefault="007B44F1" w:rsidP="007B44F1">
            <w:r>
              <w:t>Helen Sharman (astronaut)</w:t>
            </w:r>
          </w:p>
          <w:p w14:paraId="1FE38288" w14:textId="77777777" w:rsidR="007B44F1" w:rsidRDefault="007B44F1" w:rsidP="007B44F1">
            <w:r>
              <w:t>Tim Peake (astronaut)</w:t>
            </w:r>
          </w:p>
          <w:p w14:paraId="61E7D62E" w14:textId="77777777" w:rsidR="007B44F1" w:rsidRDefault="007B44F1" w:rsidP="007B44F1"/>
          <w:p w14:paraId="14DD8667" w14:textId="77777777" w:rsidR="007B44F1" w:rsidRDefault="007B44F1" w:rsidP="007B44F1">
            <w:r>
              <w:t>Astrophysicist (studies the</w:t>
            </w:r>
          </w:p>
          <w:p w14:paraId="7F97116E" w14:textId="1179DC10" w:rsidR="007B44F1" w:rsidRDefault="007B44F1" w:rsidP="007B44F1">
            <w:r>
              <w:t>physics of space and objects in space)</w:t>
            </w:r>
          </w:p>
        </w:tc>
      </w:tr>
      <w:tr w:rsidR="007B44F1" w14:paraId="7B9B507F" w14:textId="77777777" w:rsidTr="007B44F1">
        <w:trPr>
          <w:trHeight w:val="1125"/>
        </w:trPr>
        <w:tc>
          <w:tcPr>
            <w:tcW w:w="1866" w:type="dxa"/>
          </w:tcPr>
          <w:p w14:paraId="1B7FCD5A" w14:textId="77777777" w:rsidR="007B44F1" w:rsidRDefault="007B44F1" w:rsidP="007B44F1"/>
        </w:tc>
        <w:tc>
          <w:tcPr>
            <w:tcW w:w="3361" w:type="dxa"/>
            <w:gridSpan w:val="2"/>
          </w:tcPr>
          <w:p w14:paraId="10F5BBAE" w14:textId="22E717DC" w:rsidR="007B44F1" w:rsidRPr="004E229E" w:rsidRDefault="007B44F1" w:rsidP="007B44F1">
            <w:pPr>
              <w:rPr>
                <w:color w:val="FF0000"/>
                <w:sz w:val="20"/>
                <w:szCs w:val="20"/>
              </w:rPr>
            </w:pPr>
            <w:r>
              <w:rPr>
                <w:color w:val="FF0000"/>
                <w:sz w:val="20"/>
                <w:szCs w:val="20"/>
              </w:rPr>
              <w:t>Applying Essential Learning:</w:t>
            </w:r>
            <w:r>
              <w:rPr>
                <w:color w:val="FF0000"/>
                <w:sz w:val="20"/>
                <w:szCs w:val="20"/>
              </w:rPr>
              <w:br/>
            </w:r>
            <w:r w:rsidRPr="00EA38BB">
              <w:rPr>
                <w:b/>
                <w:sz w:val="20"/>
              </w:rPr>
              <w:t xml:space="preserve"> </w:t>
            </w:r>
            <w:r w:rsidRPr="00EA38BB">
              <w:rPr>
                <w:b/>
                <w:sz w:val="20"/>
              </w:rPr>
              <w:t>Are living things in danger?</w:t>
            </w:r>
          </w:p>
        </w:tc>
        <w:tc>
          <w:tcPr>
            <w:tcW w:w="3424" w:type="dxa"/>
            <w:gridSpan w:val="2"/>
          </w:tcPr>
          <w:p w14:paraId="3E2DCEB7" w14:textId="7E574C5F" w:rsidR="007B44F1" w:rsidRPr="004E229E" w:rsidRDefault="007B44F1" w:rsidP="007B44F1">
            <w:pPr>
              <w:rPr>
                <w:color w:val="FF0000"/>
                <w:sz w:val="20"/>
                <w:szCs w:val="20"/>
              </w:rPr>
            </w:pPr>
            <w:r>
              <w:rPr>
                <w:color w:val="FF0000"/>
                <w:sz w:val="20"/>
                <w:szCs w:val="20"/>
              </w:rPr>
              <w:t>Applying Essential Learning:</w:t>
            </w:r>
            <w:r>
              <w:rPr>
                <w:color w:val="FF0000"/>
                <w:sz w:val="20"/>
                <w:szCs w:val="20"/>
              </w:rPr>
              <w:br/>
            </w:r>
            <w:r w:rsidRPr="00672FBD">
              <w:rPr>
                <w:b/>
              </w:rPr>
              <w:t xml:space="preserve"> </w:t>
            </w:r>
            <w:r w:rsidRPr="00672FBD">
              <w:rPr>
                <w:b/>
              </w:rPr>
              <w:t>How can we separate a mixture of water, iron filings, salt and sand?</w:t>
            </w:r>
          </w:p>
        </w:tc>
        <w:tc>
          <w:tcPr>
            <w:tcW w:w="3390" w:type="dxa"/>
          </w:tcPr>
          <w:p w14:paraId="7E600769" w14:textId="2F9CB877" w:rsidR="007B44F1" w:rsidRPr="004E229E" w:rsidRDefault="007B44F1" w:rsidP="007B44F1">
            <w:pPr>
              <w:rPr>
                <w:color w:val="FF0000"/>
                <w:sz w:val="20"/>
                <w:szCs w:val="20"/>
              </w:rPr>
            </w:pPr>
            <w:r>
              <w:rPr>
                <w:color w:val="FF0000"/>
                <w:sz w:val="20"/>
                <w:szCs w:val="20"/>
              </w:rPr>
              <w:t>Applying Essential Learning:</w:t>
            </w:r>
            <w:r>
              <w:rPr>
                <w:color w:val="FF0000"/>
                <w:sz w:val="20"/>
                <w:szCs w:val="20"/>
              </w:rPr>
              <w:br/>
            </w:r>
            <w:r w:rsidRPr="00FB4D7A">
              <w:rPr>
                <w:b/>
              </w:rPr>
              <w:t>Can we vary the effects of electricity?</w:t>
            </w:r>
          </w:p>
        </w:tc>
        <w:tc>
          <w:tcPr>
            <w:tcW w:w="3636" w:type="dxa"/>
            <w:gridSpan w:val="2"/>
          </w:tcPr>
          <w:p w14:paraId="10A3EBD7" w14:textId="62F3A8FA" w:rsidR="007B44F1" w:rsidRDefault="007B44F1" w:rsidP="007B44F1">
            <w:r>
              <w:rPr>
                <w:color w:val="FF0000"/>
                <w:sz w:val="20"/>
                <w:szCs w:val="20"/>
              </w:rPr>
              <w:t>Applying Essential Learning:</w:t>
            </w:r>
            <w:r>
              <w:rPr>
                <w:color w:val="FF0000"/>
                <w:sz w:val="20"/>
                <w:szCs w:val="20"/>
              </w:rPr>
              <w:br/>
            </w:r>
            <w:r w:rsidRPr="00FA65DB">
              <w:rPr>
                <w:b/>
                <w:sz w:val="20"/>
              </w:rPr>
              <w:t xml:space="preserve"> </w:t>
            </w:r>
            <w:r w:rsidRPr="00FA65DB">
              <w:rPr>
                <w:b/>
                <w:sz w:val="20"/>
              </w:rPr>
              <w:t>Sun, Earth &amp; Moon: What is moving and how do we know?</w:t>
            </w:r>
          </w:p>
        </w:tc>
      </w:tr>
      <w:tr w:rsidR="007B44F1" w14:paraId="14827964" w14:textId="77777777" w:rsidTr="00CB0F11">
        <w:trPr>
          <w:trHeight w:val="1125"/>
        </w:trPr>
        <w:tc>
          <w:tcPr>
            <w:tcW w:w="15677" w:type="dxa"/>
            <w:gridSpan w:val="8"/>
          </w:tcPr>
          <w:p w14:paraId="3CBD4642" w14:textId="77777777" w:rsidR="007B44F1" w:rsidRPr="001F646A" w:rsidRDefault="007B44F1" w:rsidP="007B44F1">
            <w:pPr>
              <w:rPr>
                <w:color w:val="000000" w:themeColor="text1"/>
                <w:sz w:val="20"/>
                <w:szCs w:val="20"/>
              </w:rPr>
            </w:pPr>
            <w:r w:rsidRPr="001F646A">
              <w:rPr>
                <w:color w:val="000000" w:themeColor="text1"/>
                <w:sz w:val="20"/>
                <w:szCs w:val="20"/>
              </w:rPr>
              <w:t xml:space="preserve">Impact evidence: </w:t>
            </w:r>
          </w:p>
          <w:p w14:paraId="443D187C" w14:textId="77777777" w:rsidR="007B44F1" w:rsidRPr="001F646A" w:rsidRDefault="007B44F1" w:rsidP="007B44F1">
            <w:pPr>
              <w:pStyle w:val="ListParagraph"/>
              <w:numPr>
                <w:ilvl w:val="0"/>
                <w:numId w:val="22"/>
              </w:numPr>
              <w:rPr>
                <w:color w:val="000000" w:themeColor="text1"/>
                <w:sz w:val="20"/>
                <w:szCs w:val="20"/>
              </w:rPr>
            </w:pPr>
            <w:r w:rsidRPr="001F646A">
              <w:rPr>
                <w:color w:val="000000" w:themeColor="text1"/>
                <w:sz w:val="20"/>
                <w:szCs w:val="20"/>
              </w:rPr>
              <w:t>Pupil knowledge</w:t>
            </w:r>
          </w:p>
          <w:p w14:paraId="76E123F6" w14:textId="77777777" w:rsidR="007B44F1" w:rsidRPr="00BA796D" w:rsidRDefault="007B44F1" w:rsidP="007B44F1">
            <w:pPr>
              <w:pStyle w:val="ListParagraph"/>
              <w:numPr>
                <w:ilvl w:val="0"/>
                <w:numId w:val="22"/>
              </w:numPr>
              <w:rPr>
                <w:color w:val="000000" w:themeColor="text1"/>
                <w:sz w:val="20"/>
                <w:szCs w:val="20"/>
              </w:rPr>
            </w:pPr>
            <w:r w:rsidRPr="001F646A">
              <w:rPr>
                <w:color w:val="000000" w:themeColor="text1"/>
                <w:sz w:val="20"/>
                <w:szCs w:val="20"/>
              </w:rPr>
              <w:t xml:space="preserve">Class floor </w:t>
            </w:r>
            <w:r w:rsidRPr="00BA796D">
              <w:rPr>
                <w:color w:val="000000" w:themeColor="text1"/>
                <w:sz w:val="20"/>
                <w:szCs w:val="20"/>
              </w:rPr>
              <w:t>books</w:t>
            </w:r>
          </w:p>
          <w:p w14:paraId="515DC802" w14:textId="77777777" w:rsidR="007B44F1" w:rsidRPr="00BA796D" w:rsidRDefault="007B44F1" w:rsidP="007B44F1">
            <w:pPr>
              <w:pStyle w:val="ListParagraph"/>
              <w:numPr>
                <w:ilvl w:val="0"/>
                <w:numId w:val="22"/>
              </w:numPr>
              <w:rPr>
                <w:color w:val="000000" w:themeColor="text1"/>
                <w:sz w:val="20"/>
                <w:szCs w:val="20"/>
              </w:rPr>
            </w:pPr>
            <w:r w:rsidRPr="00BA796D">
              <w:rPr>
                <w:color w:val="000000" w:themeColor="text1"/>
                <w:sz w:val="20"/>
                <w:szCs w:val="20"/>
              </w:rPr>
              <w:t>Displays</w:t>
            </w:r>
          </w:p>
          <w:p w14:paraId="3AEB55EF" w14:textId="77777777" w:rsidR="007B44F1" w:rsidRPr="00BA796D" w:rsidRDefault="007B44F1" w:rsidP="007B44F1">
            <w:pPr>
              <w:pStyle w:val="ListParagraph"/>
              <w:numPr>
                <w:ilvl w:val="0"/>
                <w:numId w:val="22"/>
              </w:numPr>
              <w:rPr>
                <w:color w:val="000000" w:themeColor="text1"/>
                <w:sz w:val="20"/>
                <w:szCs w:val="20"/>
              </w:rPr>
            </w:pPr>
            <w:r w:rsidRPr="00BA796D">
              <w:rPr>
                <w:color w:val="000000" w:themeColor="text1"/>
                <w:sz w:val="20"/>
                <w:szCs w:val="20"/>
              </w:rPr>
              <w:t>English books</w:t>
            </w:r>
          </w:p>
          <w:p w14:paraId="5AF56DCF" w14:textId="15CED5C3" w:rsidR="007B44F1" w:rsidRPr="00BA796D" w:rsidRDefault="007B44F1" w:rsidP="007B44F1">
            <w:pPr>
              <w:rPr>
                <w:color w:val="FF0000"/>
                <w:sz w:val="20"/>
                <w:szCs w:val="20"/>
              </w:rPr>
            </w:pPr>
          </w:p>
        </w:tc>
      </w:tr>
    </w:tbl>
    <w:p w14:paraId="678155E2" w14:textId="77777777" w:rsidR="00F42D6F" w:rsidRDefault="00F42D6F"/>
    <w:sectPr w:rsidR="00F42D6F" w:rsidSect="0093199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0CAF"/>
    <w:multiLevelType w:val="hybridMultilevel"/>
    <w:tmpl w:val="C41CE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C006C"/>
    <w:multiLevelType w:val="hybridMultilevel"/>
    <w:tmpl w:val="8D6CC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1032C"/>
    <w:multiLevelType w:val="hybridMultilevel"/>
    <w:tmpl w:val="C1567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7006E"/>
    <w:multiLevelType w:val="hybridMultilevel"/>
    <w:tmpl w:val="2E665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E30565"/>
    <w:multiLevelType w:val="hybridMultilevel"/>
    <w:tmpl w:val="C9F8D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031BD5"/>
    <w:multiLevelType w:val="hybridMultilevel"/>
    <w:tmpl w:val="FBA8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466227"/>
    <w:multiLevelType w:val="hybridMultilevel"/>
    <w:tmpl w:val="99E43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D720B9"/>
    <w:multiLevelType w:val="hybridMultilevel"/>
    <w:tmpl w:val="29A4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1C7CE8"/>
    <w:multiLevelType w:val="hybridMultilevel"/>
    <w:tmpl w:val="2C5AC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6A5EA9"/>
    <w:multiLevelType w:val="hybridMultilevel"/>
    <w:tmpl w:val="640C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E1736B"/>
    <w:multiLevelType w:val="hybridMultilevel"/>
    <w:tmpl w:val="8C705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112447"/>
    <w:multiLevelType w:val="hybridMultilevel"/>
    <w:tmpl w:val="D63A1DD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F350CC2"/>
    <w:multiLevelType w:val="hybridMultilevel"/>
    <w:tmpl w:val="4824E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8666C1"/>
    <w:multiLevelType w:val="hybridMultilevel"/>
    <w:tmpl w:val="71E84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FE7D94"/>
    <w:multiLevelType w:val="hybridMultilevel"/>
    <w:tmpl w:val="F2483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0E585C"/>
    <w:multiLevelType w:val="hybridMultilevel"/>
    <w:tmpl w:val="0E181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0B76E6"/>
    <w:multiLevelType w:val="hybridMultilevel"/>
    <w:tmpl w:val="5C128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6267B3"/>
    <w:multiLevelType w:val="hybridMultilevel"/>
    <w:tmpl w:val="162CE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3B6525"/>
    <w:multiLevelType w:val="hybridMultilevel"/>
    <w:tmpl w:val="04EADF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1942B4"/>
    <w:multiLevelType w:val="hybridMultilevel"/>
    <w:tmpl w:val="65CCC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D734D2"/>
    <w:multiLevelType w:val="hybridMultilevel"/>
    <w:tmpl w:val="2D8A8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AC4860"/>
    <w:multiLevelType w:val="hybridMultilevel"/>
    <w:tmpl w:val="7CFE8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1"/>
  </w:num>
  <w:num w:numId="4">
    <w:abstractNumId w:val="4"/>
  </w:num>
  <w:num w:numId="5">
    <w:abstractNumId w:val="6"/>
  </w:num>
  <w:num w:numId="6">
    <w:abstractNumId w:val="12"/>
  </w:num>
  <w:num w:numId="7">
    <w:abstractNumId w:val="7"/>
  </w:num>
  <w:num w:numId="8">
    <w:abstractNumId w:val="3"/>
  </w:num>
  <w:num w:numId="9">
    <w:abstractNumId w:val="13"/>
  </w:num>
  <w:num w:numId="10">
    <w:abstractNumId w:val="0"/>
  </w:num>
  <w:num w:numId="11">
    <w:abstractNumId w:val="10"/>
  </w:num>
  <w:num w:numId="12">
    <w:abstractNumId w:val="20"/>
  </w:num>
  <w:num w:numId="13">
    <w:abstractNumId w:val="16"/>
  </w:num>
  <w:num w:numId="14">
    <w:abstractNumId w:val="8"/>
  </w:num>
  <w:num w:numId="15">
    <w:abstractNumId w:val="14"/>
  </w:num>
  <w:num w:numId="16">
    <w:abstractNumId w:val="9"/>
  </w:num>
  <w:num w:numId="17">
    <w:abstractNumId w:val="21"/>
  </w:num>
  <w:num w:numId="18">
    <w:abstractNumId w:val="11"/>
  </w:num>
  <w:num w:numId="19">
    <w:abstractNumId w:val="5"/>
  </w:num>
  <w:num w:numId="20">
    <w:abstractNumId w:val="15"/>
  </w:num>
  <w:num w:numId="21">
    <w:abstractNumId w:val="2"/>
  </w:num>
  <w:num w:numId="22">
    <w:abstractNumId w:val="18"/>
  </w:num>
  <w:num w:numId="23">
    <w:abstractNumId w:val="1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99D"/>
    <w:rsid w:val="001C3F00"/>
    <w:rsid w:val="002D7BFB"/>
    <w:rsid w:val="00306E83"/>
    <w:rsid w:val="0034601C"/>
    <w:rsid w:val="00590D54"/>
    <w:rsid w:val="005C6D4D"/>
    <w:rsid w:val="005D306A"/>
    <w:rsid w:val="0063410E"/>
    <w:rsid w:val="007B44F1"/>
    <w:rsid w:val="00837A70"/>
    <w:rsid w:val="00883BD1"/>
    <w:rsid w:val="00885870"/>
    <w:rsid w:val="00924C34"/>
    <w:rsid w:val="0093199D"/>
    <w:rsid w:val="00931B63"/>
    <w:rsid w:val="009A7AEB"/>
    <w:rsid w:val="009F28D4"/>
    <w:rsid w:val="009F3FC1"/>
    <w:rsid w:val="00BA796D"/>
    <w:rsid w:val="00BC2930"/>
    <w:rsid w:val="00CF5716"/>
    <w:rsid w:val="00DB296A"/>
    <w:rsid w:val="00E007DA"/>
    <w:rsid w:val="00E26293"/>
    <w:rsid w:val="00EB5CD8"/>
    <w:rsid w:val="00F374C8"/>
    <w:rsid w:val="00F42D6F"/>
    <w:rsid w:val="00FA3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815D3"/>
  <w15:chartTrackingRefBased/>
  <w15:docId w15:val="{10D8A6E0-3E32-47D2-BCE5-97499E410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9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1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199D"/>
    <w:pPr>
      <w:ind w:left="720"/>
      <w:contextualSpacing/>
    </w:pPr>
  </w:style>
  <w:style w:type="character" w:styleId="Hyperlink">
    <w:name w:val="Hyperlink"/>
    <w:basedOn w:val="DefaultParagraphFont"/>
    <w:uiPriority w:val="99"/>
    <w:unhideWhenUsed/>
    <w:rsid w:val="009319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02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James Montgomery Academy Trust</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Sheehy</dc:creator>
  <cp:keywords/>
  <dc:description/>
  <cp:lastModifiedBy>Emma Bothma</cp:lastModifiedBy>
  <cp:revision>3</cp:revision>
  <dcterms:created xsi:type="dcterms:W3CDTF">2023-07-27T18:28:00Z</dcterms:created>
  <dcterms:modified xsi:type="dcterms:W3CDTF">2023-07-27T18:30:00Z</dcterms:modified>
</cp:coreProperties>
</file>