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9133" w14:textId="306C98CA" w:rsidR="00970C09" w:rsidRDefault="002B32E7" w:rsidP="00970C09">
      <w:pPr>
        <w:spacing w:after="0" w:line="259" w:lineRule="auto"/>
        <w:ind w:left="13" w:firstLine="0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C8A56B" wp14:editId="512E3D98">
            <wp:simplePos x="0" y="0"/>
            <wp:positionH relativeFrom="margin">
              <wp:align>center</wp:align>
            </wp:positionH>
            <wp:positionV relativeFrom="paragraph">
              <wp:posOffset>-516255</wp:posOffset>
            </wp:positionV>
            <wp:extent cx="2248604" cy="3304476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B6DD77E-A102-4116-9A10-EDAAE66400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3B6DD77E-A102-4116-9A10-EDAAE66400E2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7" t="9873" r="12243" b="17489"/>
                    <a:stretch/>
                  </pic:blipFill>
                  <pic:spPr bwMode="auto">
                    <a:xfrm rot="5400000">
                      <a:off x="0" y="0"/>
                      <a:ext cx="2248604" cy="33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0138A" w14:textId="46CB0F99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5B7A6FF2" w14:textId="23F4F28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03257674" w14:textId="3B566C6D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F3DE3F5" w14:textId="37E03C0D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145F011B" w14:textId="77777777" w:rsidR="00970C09" w:rsidRDefault="00970C09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2811A706" w14:textId="77777777" w:rsidR="002B32E7" w:rsidRDefault="002B32E7" w:rsidP="00970C09">
      <w:pPr>
        <w:spacing w:after="0" w:line="259" w:lineRule="auto"/>
        <w:ind w:left="13" w:firstLine="0"/>
        <w:jc w:val="center"/>
        <w:rPr>
          <w:b/>
          <w:sz w:val="48"/>
        </w:rPr>
      </w:pPr>
    </w:p>
    <w:p w14:paraId="442D5912" w14:textId="77777777" w:rsidR="002B32E7" w:rsidRPr="002B32E7" w:rsidRDefault="00150DDB" w:rsidP="00970C09">
      <w:pPr>
        <w:spacing w:after="0" w:line="259" w:lineRule="auto"/>
        <w:ind w:left="13" w:firstLine="0"/>
        <w:jc w:val="center"/>
        <w:rPr>
          <w:b/>
          <w:sz w:val="72"/>
          <w:szCs w:val="72"/>
        </w:rPr>
      </w:pPr>
      <w:r w:rsidRPr="002B32E7">
        <w:rPr>
          <w:b/>
          <w:sz w:val="72"/>
          <w:szCs w:val="72"/>
        </w:rPr>
        <w:t>CHILD ON CHILD</w:t>
      </w:r>
      <w:r w:rsidR="00F3467C" w:rsidRPr="002B32E7">
        <w:rPr>
          <w:b/>
          <w:sz w:val="72"/>
          <w:szCs w:val="72"/>
        </w:rPr>
        <w:t xml:space="preserve"> </w:t>
      </w:r>
    </w:p>
    <w:p w14:paraId="1BBA1DC9" w14:textId="2A31DCE2" w:rsidR="00970C09" w:rsidRPr="002B32E7" w:rsidRDefault="00F3467C" w:rsidP="002B32E7">
      <w:pPr>
        <w:spacing w:after="0" w:line="259" w:lineRule="auto"/>
        <w:ind w:left="13" w:firstLine="0"/>
        <w:jc w:val="center"/>
        <w:rPr>
          <w:b/>
          <w:sz w:val="72"/>
          <w:szCs w:val="72"/>
        </w:rPr>
      </w:pPr>
      <w:r w:rsidRPr="002B32E7">
        <w:rPr>
          <w:b/>
          <w:sz w:val="72"/>
          <w:szCs w:val="72"/>
        </w:rPr>
        <w:t>ABUSE</w:t>
      </w:r>
      <w:r w:rsidR="00970C09" w:rsidRPr="002B32E7">
        <w:rPr>
          <w:b/>
          <w:sz w:val="72"/>
          <w:szCs w:val="72"/>
        </w:rPr>
        <w:t xml:space="preserve"> POLICY</w:t>
      </w:r>
    </w:p>
    <w:p w14:paraId="55F3922E" w14:textId="77777777" w:rsidR="002B32E7" w:rsidRPr="002B32E7" w:rsidRDefault="002B32E7" w:rsidP="002B32E7">
      <w:pPr>
        <w:spacing w:after="0" w:line="259" w:lineRule="auto"/>
        <w:ind w:left="13" w:firstLine="0"/>
        <w:jc w:val="center"/>
        <w:rPr>
          <w:b/>
          <w:sz w:val="56"/>
          <w:szCs w:val="56"/>
        </w:rPr>
      </w:pPr>
    </w:p>
    <w:p w14:paraId="4BD0F62D" w14:textId="77777777" w:rsidR="002B32E7" w:rsidRDefault="00F3467C" w:rsidP="00F3467C">
      <w:pPr>
        <w:spacing w:after="0" w:line="259" w:lineRule="auto"/>
        <w:ind w:left="0" w:firstLine="0"/>
        <w:jc w:val="center"/>
        <w:rPr>
          <w:b/>
          <w:sz w:val="52"/>
          <w:szCs w:val="52"/>
        </w:rPr>
      </w:pPr>
      <w:r w:rsidRPr="002B32E7">
        <w:rPr>
          <w:b/>
          <w:sz w:val="52"/>
          <w:szCs w:val="52"/>
        </w:rPr>
        <w:t>(</w:t>
      </w:r>
      <w:proofErr w:type="gramStart"/>
      <w:r w:rsidRPr="002B32E7">
        <w:rPr>
          <w:b/>
          <w:sz w:val="52"/>
          <w:szCs w:val="52"/>
        </w:rPr>
        <w:t>including</w:t>
      </w:r>
      <w:proofErr w:type="gramEnd"/>
      <w:r w:rsidRPr="002B32E7">
        <w:rPr>
          <w:b/>
          <w:sz w:val="52"/>
          <w:szCs w:val="52"/>
        </w:rPr>
        <w:t xml:space="preserve"> reports of sexual </w:t>
      </w:r>
    </w:p>
    <w:p w14:paraId="4E156B9B" w14:textId="7471C64A" w:rsidR="00970C09" w:rsidRPr="002B32E7" w:rsidRDefault="00F3467C" w:rsidP="00F3467C">
      <w:pPr>
        <w:spacing w:after="0" w:line="259" w:lineRule="auto"/>
        <w:ind w:left="0" w:firstLine="0"/>
        <w:jc w:val="center"/>
        <w:rPr>
          <w:sz w:val="52"/>
          <w:szCs w:val="52"/>
        </w:rPr>
      </w:pPr>
      <w:r w:rsidRPr="002B32E7">
        <w:rPr>
          <w:b/>
          <w:sz w:val="52"/>
          <w:szCs w:val="52"/>
        </w:rPr>
        <w:t>violence and sexual harassment)</w:t>
      </w:r>
    </w:p>
    <w:p w14:paraId="66E9A252" w14:textId="77777777" w:rsidR="00986EC9" w:rsidRPr="002B32E7" w:rsidRDefault="00986EC9" w:rsidP="00970C09">
      <w:pPr>
        <w:spacing w:after="0" w:line="259" w:lineRule="auto"/>
        <w:ind w:left="0" w:firstLine="0"/>
        <w:jc w:val="center"/>
        <w:rPr>
          <w:sz w:val="56"/>
          <w:szCs w:val="56"/>
        </w:rPr>
      </w:pPr>
    </w:p>
    <w:p w14:paraId="450A1515" w14:textId="6847CC50" w:rsidR="00970C09" w:rsidRPr="000C6810" w:rsidRDefault="00D50E8C" w:rsidP="002B32E7">
      <w:pPr>
        <w:spacing w:after="0" w:line="259" w:lineRule="auto"/>
        <w:ind w:left="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 w:rsidR="005B65F9" w:rsidRPr="00196F0A">
        <w:rPr>
          <w:b/>
          <w:color w:val="auto"/>
          <w:sz w:val="40"/>
          <w:szCs w:val="40"/>
        </w:rPr>
        <w:t xml:space="preserve"> 20</w:t>
      </w:r>
      <w:r w:rsidR="009925FE" w:rsidRPr="00196F0A">
        <w:rPr>
          <w:b/>
          <w:color w:val="auto"/>
          <w:sz w:val="40"/>
          <w:szCs w:val="40"/>
        </w:rPr>
        <w:t>2</w:t>
      </w:r>
      <w:r w:rsidR="005934C8">
        <w:rPr>
          <w:b/>
          <w:color w:val="auto"/>
          <w:sz w:val="40"/>
          <w:szCs w:val="40"/>
        </w:rPr>
        <w:t>3</w:t>
      </w:r>
    </w:p>
    <w:p w14:paraId="2ED798AD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2008FAB8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13871E77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41A888DB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79971A4A" w14:textId="77777777" w:rsidR="00970C09" w:rsidRDefault="00970C09" w:rsidP="00970C09">
      <w:pPr>
        <w:spacing w:after="0" w:line="259" w:lineRule="auto"/>
        <w:ind w:left="145" w:firstLine="0"/>
        <w:jc w:val="center"/>
      </w:pPr>
    </w:p>
    <w:p w14:paraId="34D875D4" w14:textId="77777777" w:rsidR="00970C09" w:rsidRPr="00196F0A" w:rsidRDefault="00970C09" w:rsidP="00970C09">
      <w:pPr>
        <w:spacing w:after="0" w:line="259" w:lineRule="auto"/>
        <w:ind w:left="145" w:firstLine="0"/>
        <w:jc w:val="center"/>
        <w:rPr>
          <w:color w:val="auto"/>
        </w:rPr>
      </w:pPr>
    </w:p>
    <w:p w14:paraId="012A3DFA" w14:textId="3E6F1A7B" w:rsidR="00970C09" w:rsidRPr="00196F0A" w:rsidRDefault="005B65F9" w:rsidP="002B32E7">
      <w:pPr>
        <w:spacing w:after="0" w:line="259" w:lineRule="auto"/>
        <w:ind w:left="0" w:firstLine="0"/>
        <w:jc w:val="center"/>
        <w:rPr>
          <w:color w:val="auto"/>
          <w:sz w:val="36"/>
          <w:szCs w:val="36"/>
        </w:rPr>
      </w:pPr>
      <w:r w:rsidRPr="00196F0A">
        <w:rPr>
          <w:color w:val="auto"/>
          <w:sz w:val="36"/>
          <w:szCs w:val="36"/>
        </w:rPr>
        <w:t>Date for Review</w:t>
      </w:r>
      <w:r w:rsidR="00970C09" w:rsidRPr="00196F0A">
        <w:rPr>
          <w:color w:val="auto"/>
          <w:sz w:val="36"/>
          <w:szCs w:val="36"/>
        </w:rPr>
        <w:t xml:space="preserve">: </w:t>
      </w:r>
      <w:r w:rsidRPr="00196F0A">
        <w:rPr>
          <w:color w:val="auto"/>
          <w:sz w:val="36"/>
          <w:szCs w:val="36"/>
        </w:rPr>
        <w:t>September 20</w:t>
      </w:r>
      <w:r w:rsidR="00E35858" w:rsidRPr="00196F0A">
        <w:rPr>
          <w:color w:val="auto"/>
          <w:sz w:val="36"/>
          <w:szCs w:val="36"/>
        </w:rPr>
        <w:t>2</w:t>
      </w:r>
      <w:r w:rsidR="005934C8">
        <w:rPr>
          <w:color w:val="auto"/>
          <w:sz w:val="36"/>
          <w:szCs w:val="36"/>
        </w:rPr>
        <w:t>4</w:t>
      </w:r>
    </w:p>
    <w:p w14:paraId="4C985DEF" w14:textId="77777777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0C5889EC" w14:textId="77777777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3BAFD77C" w14:textId="77777777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63EA8517" w14:textId="1BDDABDB" w:rsidR="00970C09" w:rsidRPr="00196F0A" w:rsidRDefault="002B32E7" w:rsidP="00970C09">
      <w:pPr>
        <w:pStyle w:val="Heading2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52A29D" wp14:editId="2216C09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190750" cy="2076450"/>
            <wp:effectExtent l="0" t="0" r="0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E071CA4-F5E3-4A52-8865-D116D563F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E071CA4-F5E3-4A52-8865-D116D563FA0F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F8FA9" w14:textId="72F8FFB2" w:rsidR="00986EC9" w:rsidRPr="00196F0A" w:rsidRDefault="00986EC9" w:rsidP="00986EC9">
      <w:pPr>
        <w:rPr>
          <w:color w:val="auto"/>
        </w:rPr>
      </w:pPr>
    </w:p>
    <w:p w14:paraId="1A248E75" w14:textId="7E9DF365" w:rsidR="00986EC9" w:rsidRPr="00196F0A" w:rsidRDefault="00986EC9" w:rsidP="00986EC9">
      <w:pPr>
        <w:rPr>
          <w:color w:val="auto"/>
        </w:rPr>
      </w:pPr>
    </w:p>
    <w:p w14:paraId="3700A36A" w14:textId="6DCCAFAF" w:rsidR="00970C09" w:rsidRPr="00196F0A" w:rsidRDefault="00970C09" w:rsidP="00970C09">
      <w:pPr>
        <w:pStyle w:val="Heading2"/>
        <w:jc w:val="center"/>
        <w:rPr>
          <w:color w:val="auto"/>
        </w:rPr>
      </w:pPr>
    </w:p>
    <w:p w14:paraId="2E89EE1A" w14:textId="690FBD4A" w:rsidR="00970C09" w:rsidRDefault="00970C09" w:rsidP="00970C09">
      <w:pPr>
        <w:pStyle w:val="Heading2"/>
        <w:jc w:val="center"/>
        <w:rPr>
          <w:color w:val="auto"/>
        </w:rPr>
      </w:pPr>
    </w:p>
    <w:p w14:paraId="66AB08A8" w14:textId="4A77F683" w:rsidR="002B32E7" w:rsidRDefault="002B32E7" w:rsidP="002B32E7"/>
    <w:p w14:paraId="7738E57D" w14:textId="5CC8EDCF" w:rsidR="002B32E7" w:rsidRDefault="002B32E7" w:rsidP="002B32E7"/>
    <w:p w14:paraId="235812B7" w14:textId="04D2BB45" w:rsidR="002B32E7" w:rsidRDefault="002B32E7" w:rsidP="002B32E7"/>
    <w:p w14:paraId="2366EFCE" w14:textId="77777777" w:rsidR="002B32E7" w:rsidRPr="002B32E7" w:rsidRDefault="002B32E7" w:rsidP="002B32E7"/>
    <w:p w14:paraId="7C80380E" w14:textId="77777777" w:rsidR="00970C09" w:rsidRPr="00196F0A" w:rsidRDefault="00970C09" w:rsidP="00970C09">
      <w:pPr>
        <w:spacing w:after="0" w:line="259" w:lineRule="auto"/>
        <w:ind w:left="0" w:firstLine="0"/>
        <w:rPr>
          <w:b/>
          <w:color w:val="auto"/>
        </w:rPr>
      </w:pPr>
    </w:p>
    <w:p w14:paraId="5DF35E68" w14:textId="77777777" w:rsidR="00970C09" w:rsidRPr="00196F0A" w:rsidRDefault="00970C09" w:rsidP="00970C09">
      <w:pPr>
        <w:spacing w:after="0" w:line="259" w:lineRule="auto"/>
        <w:ind w:left="0" w:firstLine="0"/>
        <w:rPr>
          <w:b/>
          <w:color w:val="auto"/>
        </w:rPr>
      </w:pPr>
    </w:p>
    <w:p w14:paraId="5CDEC048" w14:textId="77777777" w:rsidR="00087054" w:rsidRDefault="00087054" w:rsidP="00970C09">
      <w:pPr>
        <w:pStyle w:val="Heading1"/>
        <w:ind w:left="0" w:firstLine="0"/>
        <w:rPr>
          <w:color w:val="auto"/>
          <w:sz w:val="24"/>
          <w:szCs w:val="24"/>
        </w:rPr>
      </w:pPr>
      <w:bookmarkStart w:id="0" w:name="statement"/>
      <w:bookmarkStart w:id="1" w:name="A"/>
      <w:r>
        <w:rPr>
          <w:color w:val="auto"/>
          <w:sz w:val="24"/>
          <w:szCs w:val="24"/>
        </w:rPr>
        <w:t>Context</w:t>
      </w:r>
    </w:p>
    <w:p w14:paraId="544295C4" w14:textId="19B54069" w:rsidR="00087054" w:rsidRDefault="00087054" w:rsidP="00087054">
      <w:pPr>
        <w:spacing w:after="0"/>
        <w:ind w:left="0" w:firstLine="0"/>
        <w:jc w:val="both"/>
        <w:rPr>
          <w:color w:val="auto"/>
          <w:sz w:val="22"/>
        </w:rPr>
      </w:pPr>
      <w:r w:rsidRPr="005A2CD8">
        <w:rPr>
          <w:color w:val="auto"/>
          <w:sz w:val="22"/>
        </w:rPr>
        <w:t xml:space="preserve">The Board of </w:t>
      </w:r>
      <w:r w:rsidR="00546CE0">
        <w:rPr>
          <w:color w:val="auto"/>
          <w:sz w:val="22"/>
        </w:rPr>
        <w:t>Trustees</w:t>
      </w:r>
      <w:r w:rsidRPr="005A2CD8">
        <w:rPr>
          <w:color w:val="auto"/>
          <w:sz w:val="22"/>
        </w:rPr>
        <w:t>, school governors</w:t>
      </w:r>
      <w:r>
        <w:rPr>
          <w:color w:val="auto"/>
          <w:sz w:val="22"/>
        </w:rPr>
        <w:t>, senior leaderships</w:t>
      </w:r>
      <w:r w:rsidRPr="005A2CD8">
        <w:rPr>
          <w:color w:val="auto"/>
          <w:sz w:val="22"/>
        </w:rPr>
        <w:t xml:space="preserve"> and all the staff</w:t>
      </w:r>
      <w:r>
        <w:rPr>
          <w:b/>
          <w:color w:val="auto"/>
          <w:sz w:val="22"/>
        </w:rPr>
        <w:t xml:space="preserve"> at </w:t>
      </w:r>
      <w:r w:rsidRPr="00196F0A">
        <w:rPr>
          <w:b/>
          <w:color w:val="auto"/>
          <w:sz w:val="22"/>
        </w:rPr>
        <w:t>James Montgomery Academy Trust (thereafter referred to as JMAT)</w:t>
      </w:r>
      <w:r w:rsidRPr="00196F0A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are committed to the prevention, early identification and appropriate management of </w:t>
      </w:r>
      <w:proofErr w:type="gramStart"/>
      <w:r w:rsidR="002B32E7">
        <w:rPr>
          <w:color w:val="auto"/>
          <w:sz w:val="22"/>
        </w:rPr>
        <w:t>child on child</w:t>
      </w:r>
      <w:proofErr w:type="gramEnd"/>
      <w:r>
        <w:rPr>
          <w:color w:val="auto"/>
          <w:sz w:val="22"/>
        </w:rPr>
        <w:t xml:space="preserve"> abuse, both within and beyond the school.</w:t>
      </w:r>
      <w:r w:rsidRPr="00196F0A">
        <w:rPr>
          <w:color w:val="auto"/>
          <w:sz w:val="22"/>
        </w:rPr>
        <w:t xml:space="preserve"> </w:t>
      </w:r>
    </w:p>
    <w:p w14:paraId="197869EE" w14:textId="77777777" w:rsidR="00087054" w:rsidRDefault="00087054" w:rsidP="00087054">
      <w:pPr>
        <w:rPr>
          <w:sz w:val="22"/>
        </w:rPr>
      </w:pPr>
    </w:p>
    <w:p w14:paraId="3B848E40" w14:textId="77777777" w:rsidR="00087054" w:rsidRDefault="00087054" w:rsidP="00087054">
      <w:pPr>
        <w:rPr>
          <w:sz w:val="22"/>
        </w:rPr>
      </w:pPr>
      <w:r w:rsidRPr="00970894">
        <w:rPr>
          <w:sz w:val="22"/>
        </w:rPr>
        <w:t xml:space="preserve">This policy has been informed by learning from a recent </w:t>
      </w:r>
      <w:r>
        <w:rPr>
          <w:sz w:val="22"/>
        </w:rPr>
        <w:t xml:space="preserve">report of sexual harassment, and </w:t>
      </w:r>
      <w:r w:rsidRPr="00970894">
        <w:rPr>
          <w:sz w:val="22"/>
        </w:rPr>
        <w:t xml:space="preserve">input from a </w:t>
      </w:r>
    </w:p>
    <w:p w14:paraId="67520F54" w14:textId="77777777" w:rsidR="00087054" w:rsidRDefault="00087054" w:rsidP="00087054">
      <w:pPr>
        <w:rPr>
          <w:sz w:val="22"/>
        </w:rPr>
      </w:pPr>
      <w:r w:rsidRPr="00970894">
        <w:rPr>
          <w:sz w:val="22"/>
        </w:rPr>
        <w:t xml:space="preserve">parent whose child </w:t>
      </w:r>
      <w:r>
        <w:rPr>
          <w:sz w:val="22"/>
        </w:rPr>
        <w:t>reported</w:t>
      </w:r>
      <w:r w:rsidRPr="00970894">
        <w:rPr>
          <w:sz w:val="22"/>
        </w:rPr>
        <w:t xml:space="preserve"> a sexual harassment incident</w:t>
      </w:r>
      <w:r>
        <w:rPr>
          <w:sz w:val="22"/>
        </w:rPr>
        <w:t xml:space="preserve"> within one of the JMAT schools. </w:t>
      </w:r>
    </w:p>
    <w:p w14:paraId="11C5F39E" w14:textId="77777777" w:rsidR="002B32E7" w:rsidRDefault="002B32E7" w:rsidP="002B32E7">
      <w:pPr>
        <w:ind w:left="0" w:firstLine="0"/>
        <w:rPr>
          <w:sz w:val="22"/>
        </w:rPr>
      </w:pPr>
    </w:p>
    <w:p w14:paraId="1D97D8A1" w14:textId="30EE067D" w:rsidR="00546CE0" w:rsidRDefault="00087054" w:rsidP="00546CE0">
      <w:pPr>
        <w:rPr>
          <w:sz w:val="22"/>
        </w:rPr>
      </w:pPr>
      <w:r>
        <w:rPr>
          <w:sz w:val="22"/>
        </w:rPr>
        <w:t xml:space="preserve">It is also </w:t>
      </w:r>
      <w:r w:rsidR="00546CE0">
        <w:rPr>
          <w:sz w:val="22"/>
        </w:rPr>
        <w:t xml:space="preserve">informed </w:t>
      </w:r>
      <w:r>
        <w:rPr>
          <w:sz w:val="22"/>
        </w:rPr>
        <w:t>by</w:t>
      </w:r>
      <w:r w:rsidR="00546CE0">
        <w:rPr>
          <w:sz w:val="22"/>
        </w:rPr>
        <w:t xml:space="preserve"> Local</w:t>
      </w:r>
      <w:r>
        <w:rPr>
          <w:sz w:val="22"/>
        </w:rPr>
        <w:t xml:space="preserve"> Safeguarding Children Partnership’s online procedures</w:t>
      </w:r>
      <w:r w:rsidR="00546CE0">
        <w:rPr>
          <w:sz w:val="22"/>
        </w:rPr>
        <w:t xml:space="preserve">.  </w:t>
      </w:r>
      <w:r>
        <w:rPr>
          <w:sz w:val="22"/>
        </w:rPr>
        <w:t xml:space="preserve">Further resources </w:t>
      </w:r>
    </w:p>
    <w:p w14:paraId="6AA2E410" w14:textId="655E4CA3" w:rsidR="00087054" w:rsidRPr="00970894" w:rsidRDefault="00087054" w:rsidP="00546CE0">
      <w:pPr>
        <w:rPr>
          <w:sz w:val="22"/>
        </w:rPr>
      </w:pPr>
      <w:r>
        <w:rPr>
          <w:sz w:val="22"/>
        </w:rPr>
        <w:t xml:space="preserve">are available here to support decision- making in dealing with a report of </w:t>
      </w:r>
      <w:proofErr w:type="gramStart"/>
      <w:r w:rsidR="002B32E7">
        <w:rPr>
          <w:sz w:val="22"/>
        </w:rPr>
        <w:t>child on child</w:t>
      </w:r>
      <w:proofErr w:type="gramEnd"/>
      <w:r>
        <w:rPr>
          <w:sz w:val="22"/>
        </w:rPr>
        <w:t xml:space="preserve"> abuse.</w:t>
      </w:r>
    </w:p>
    <w:p w14:paraId="06142903" w14:textId="77777777" w:rsidR="00087054" w:rsidRPr="00970894" w:rsidRDefault="00087054" w:rsidP="00087054">
      <w:pPr>
        <w:spacing w:after="0"/>
        <w:ind w:left="0" w:firstLine="0"/>
        <w:jc w:val="both"/>
        <w:rPr>
          <w:color w:val="auto"/>
          <w:sz w:val="22"/>
        </w:rPr>
      </w:pPr>
    </w:p>
    <w:p w14:paraId="735F303C" w14:textId="688360D9" w:rsidR="00970C09" w:rsidRPr="00196F0A" w:rsidRDefault="00970C09" w:rsidP="00970C09">
      <w:pPr>
        <w:pStyle w:val="Heading1"/>
        <w:ind w:left="0" w:firstLine="0"/>
        <w:rPr>
          <w:color w:val="auto"/>
          <w:sz w:val="24"/>
          <w:szCs w:val="24"/>
        </w:rPr>
      </w:pPr>
      <w:r w:rsidRPr="00196F0A">
        <w:rPr>
          <w:color w:val="auto"/>
          <w:sz w:val="24"/>
          <w:szCs w:val="24"/>
        </w:rPr>
        <w:t>Statement of intent</w:t>
      </w:r>
    </w:p>
    <w:bookmarkEnd w:id="0"/>
    <w:bookmarkEnd w:id="1"/>
    <w:p w14:paraId="545C4369" w14:textId="64C62990" w:rsidR="00F3467C" w:rsidRDefault="00A12C4D" w:rsidP="005A2CD8">
      <w:pPr>
        <w:spacing w:after="0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The JMAT has a </w:t>
      </w:r>
      <w:proofErr w:type="gramStart"/>
      <w:r>
        <w:rPr>
          <w:color w:val="auto"/>
          <w:sz w:val="22"/>
        </w:rPr>
        <w:t>zero tolerance</w:t>
      </w:r>
      <w:proofErr w:type="gramEnd"/>
      <w:r>
        <w:rPr>
          <w:color w:val="auto"/>
          <w:sz w:val="22"/>
        </w:rPr>
        <w:t xml:space="preserve"> approach towards all forms of </w:t>
      </w:r>
      <w:r w:rsidR="002B32E7">
        <w:rPr>
          <w:color w:val="auto"/>
          <w:sz w:val="22"/>
        </w:rPr>
        <w:t>child on child</w:t>
      </w:r>
      <w:r>
        <w:rPr>
          <w:color w:val="auto"/>
          <w:sz w:val="22"/>
        </w:rPr>
        <w:t xml:space="preserve"> abuse and all JMAT staff are </w:t>
      </w:r>
      <w:r w:rsidR="00F3467C" w:rsidRPr="00196F0A">
        <w:rPr>
          <w:color w:val="auto"/>
          <w:sz w:val="22"/>
        </w:rPr>
        <w:t xml:space="preserve">aware </w:t>
      </w:r>
      <w:r w:rsidR="00087054">
        <w:rPr>
          <w:color w:val="auto"/>
          <w:sz w:val="22"/>
        </w:rPr>
        <w:t xml:space="preserve">that </w:t>
      </w:r>
      <w:r w:rsidR="00F3467C" w:rsidRPr="00196F0A">
        <w:rPr>
          <w:color w:val="auto"/>
          <w:sz w:val="22"/>
        </w:rPr>
        <w:t xml:space="preserve">any child-on-child abuse is unacceptable, that pupils are capable of abusing </w:t>
      </w:r>
      <w:r w:rsidR="00890E32" w:rsidRPr="00196F0A">
        <w:rPr>
          <w:color w:val="auto"/>
          <w:sz w:val="22"/>
        </w:rPr>
        <w:t>t</w:t>
      </w:r>
      <w:r>
        <w:rPr>
          <w:color w:val="auto"/>
          <w:sz w:val="22"/>
        </w:rPr>
        <w:t xml:space="preserve">heir peers, and no form of any such abuse is </w:t>
      </w:r>
      <w:r w:rsidR="00F3467C" w:rsidRPr="00196F0A">
        <w:rPr>
          <w:color w:val="auto"/>
          <w:sz w:val="22"/>
        </w:rPr>
        <w:t xml:space="preserve">ever </w:t>
      </w:r>
      <w:r>
        <w:rPr>
          <w:color w:val="auto"/>
          <w:sz w:val="22"/>
        </w:rPr>
        <w:t>dismissed</w:t>
      </w:r>
      <w:r w:rsidR="00F3467C" w:rsidRPr="00196F0A">
        <w:rPr>
          <w:color w:val="auto"/>
          <w:sz w:val="22"/>
        </w:rPr>
        <w:t xml:space="preserve"> as “banter” or “part of growing up”.</w:t>
      </w:r>
    </w:p>
    <w:p w14:paraId="4F89335E" w14:textId="5D8481ED" w:rsidR="008D4007" w:rsidRPr="008D4007" w:rsidRDefault="008D4007" w:rsidP="005A2CD8">
      <w:pPr>
        <w:spacing w:after="0"/>
        <w:ind w:left="0" w:firstLine="0"/>
        <w:jc w:val="both"/>
        <w:rPr>
          <w:color w:val="auto"/>
          <w:sz w:val="22"/>
        </w:rPr>
      </w:pPr>
    </w:p>
    <w:p w14:paraId="3F7946B3" w14:textId="677E3B4E" w:rsidR="008D4007" w:rsidRPr="008D4007" w:rsidRDefault="008D4007" w:rsidP="005A2CD8">
      <w:pPr>
        <w:spacing w:after="0"/>
        <w:ind w:left="0" w:firstLine="0"/>
        <w:jc w:val="both"/>
        <w:rPr>
          <w:color w:val="auto"/>
          <w:sz w:val="22"/>
        </w:rPr>
      </w:pPr>
      <w:r>
        <w:rPr>
          <w:sz w:val="22"/>
        </w:rPr>
        <w:t>The JMAT and its staff understand that w</w:t>
      </w:r>
      <w:r w:rsidRPr="008D4007">
        <w:rPr>
          <w:sz w:val="22"/>
        </w:rPr>
        <w:t>here</w:t>
      </w:r>
      <w:r>
        <w:rPr>
          <w:sz w:val="22"/>
        </w:rPr>
        <w:t xml:space="preserve"> there</w:t>
      </w:r>
      <w:r w:rsidRPr="008D4007">
        <w:rPr>
          <w:sz w:val="22"/>
        </w:rPr>
        <w:t xml:space="preserve"> is a safeguarding concern, </w:t>
      </w:r>
      <w:r>
        <w:rPr>
          <w:sz w:val="22"/>
        </w:rPr>
        <w:t xml:space="preserve">we will ensure that </w:t>
      </w:r>
      <w:r w:rsidRPr="008D4007">
        <w:rPr>
          <w:sz w:val="22"/>
        </w:rPr>
        <w:t xml:space="preserve">the child’s wishes and feelings are considered when determining what action to take and what services to provide. Systems </w:t>
      </w:r>
      <w:r>
        <w:rPr>
          <w:sz w:val="22"/>
        </w:rPr>
        <w:t>are</w:t>
      </w:r>
      <w:r w:rsidRPr="008D4007">
        <w:rPr>
          <w:sz w:val="22"/>
        </w:rPr>
        <w:t xml:space="preserve"> in place, and well promoted</w:t>
      </w:r>
      <w:r>
        <w:rPr>
          <w:sz w:val="22"/>
        </w:rPr>
        <w:t xml:space="preserve"> in JMAT schools</w:t>
      </w:r>
      <w:r w:rsidRPr="008D4007">
        <w:rPr>
          <w:sz w:val="22"/>
        </w:rPr>
        <w:t xml:space="preserve">, </w:t>
      </w:r>
      <w:r>
        <w:rPr>
          <w:sz w:val="22"/>
        </w:rPr>
        <w:t xml:space="preserve">that are </w:t>
      </w:r>
      <w:r w:rsidRPr="008D4007">
        <w:rPr>
          <w:sz w:val="22"/>
        </w:rPr>
        <w:t>easily understood and easily accessible for children to confidently report abuse, knowing their concerns will be treated seriously, and knowing they can safely express their views and give feedback.</w:t>
      </w:r>
    </w:p>
    <w:p w14:paraId="7292EA35" w14:textId="77777777" w:rsidR="00F3467C" w:rsidRPr="00196F0A" w:rsidRDefault="00F3467C" w:rsidP="00F3467C">
      <w:pPr>
        <w:rPr>
          <w:color w:val="auto"/>
          <w:sz w:val="22"/>
        </w:rPr>
      </w:pPr>
    </w:p>
    <w:p w14:paraId="561A376F" w14:textId="77777777" w:rsidR="001D0580" w:rsidRDefault="00840679" w:rsidP="001D0580">
      <w:pPr>
        <w:rPr>
          <w:color w:val="auto"/>
          <w:sz w:val="22"/>
          <w:shd w:val="clear" w:color="auto" w:fill="FFFFFF"/>
        </w:rPr>
      </w:pPr>
      <w:r>
        <w:rPr>
          <w:color w:val="auto"/>
          <w:sz w:val="22"/>
          <w:shd w:val="clear" w:color="auto" w:fill="FFFFFF"/>
        </w:rPr>
        <w:t>The JMAT understands that h</w:t>
      </w:r>
      <w:r w:rsidR="001D0580">
        <w:rPr>
          <w:color w:val="auto"/>
          <w:sz w:val="22"/>
          <w:shd w:val="clear" w:color="auto" w:fill="FFFFFF"/>
        </w:rPr>
        <w:t xml:space="preserve">arm committed by children and </w:t>
      </w:r>
      <w:r w:rsidRPr="00840679">
        <w:rPr>
          <w:color w:val="auto"/>
          <w:sz w:val="22"/>
          <w:shd w:val="clear" w:color="auto" w:fill="FFFFFF"/>
        </w:rPr>
        <w:t xml:space="preserve">young people on </w:t>
      </w:r>
      <w:r w:rsidR="001D0580">
        <w:rPr>
          <w:color w:val="auto"/>
          <w:sz w:val="22"/>
          <w:shd w:val="clear" w:color="auto" w:fill="FFFFFF"/>
        </w:rPr>
        <w:t xml:space="preserve">other children or </w:t>
      </w:r>
      <w:r w:rsidRPr="00840679">
        <w:rPr>
          <w:color w:val="auto"/>
          <w:sz w:val="22"/>
          <w:shd w:val="clear" w:color="auto" w:fill="FFFFFF"/>
        </w:rPr>
        <w:t xml:space="preserve">young </w:t>
      </w:r>
    </w:p>
    <w:p w14:paraId="7C33D97F" w14:textId="5EA0D33B" w:rsidR="001D0580" w:rsidRDefault="001D0580" w:rsidP="001D0580">
      <w:pPr>
        <w:rPr>
          <w:color w:val="auto"/>
          <w:sz w:val="22"/>
          <w:shd w:val="clear" w:color="auto" w:fill="FFFFFF"/>
        </w:rPr>
      </w:pPr>
      <w:r>
        <w:rPr>
          <w:color w:val="auto"/>
          <w:sz w:val="22"/>
          <w:shd w:val="clear" w:color="auto" w:fill="FFFFFF"/>
        </w:rPr>
        <w:t xml:space="preserve">people </w:t>
      </w:r>
      <w:proofErr w:type="gramStart"/>
      <w:r w:rsidR="00840679" w:rsidRPr="00840679">
        <w:rPr>
          <w:color w:val="auto"/>
          <w:sz w:val="22"/>
          <w:shd w:val="clear" w:color="auto" w:fill="FFFFFF"/>
        </w:rPr>
        <w:t>transcends</w:t>
      </w:r>
      <w:proofErr w:type="gramEnd"/>
      <w:r w:rsidR="00840679" w:rsidRPr="00840679">
        <w:rPr>
          <w:color w:val="auto"/>
          <w:sz w:val="22"/>
          <w:shd w:val="clear" w:color="auto" w:fill="FFFFFF"/>
        </w:rPr>
        <w:t xml:space="preserve"> equalities issues. Gender, ethni</w:t>
      </w:r>
      <w:r>
        <w:rPr>
          <w:color w:val="auto"/>
          <w:sz w:val="22"/>
          <w:shd w:val="clear" w:color="auto" w:fill="FFFFFF"/>
        </w:rPr>
        <w:t xml:space="preserve">city, age, disabilities, sexual identity can </w:t>
      </w:r>
      <w:r w:rsidR="00840679" w:rsidRPr="00840679">
        <w:rPr>
          <w:color w:val="auto"/>
          <w:sz w:val="22"/>
          <w:shd w:val="clear" w:color="auto" w:fill="FFFFFF"/>
        </w:rPr>
        <w:t xml:space="preserve">all </w:t>
      </w:r>
      <w:r>
        <w:rPr>
          <w:color w:val="auto"/>
          <w:sz w:val="22"/>
          <w:shd w:val="clear" w:color="auto" w:fill="FFFFFF"/>
        </w:rPr>
        <w:t>be factors</w:t>
      </w:r>
      <w:r w:rsidR="00FA2688">
        <w:rPr>
          <w:color w:val="auto"/>
          <w:sz w:val="22"/>
          <w:shd w:val="clear" w:color="auto" w:fill="FFFFFF"/>
        </w:rPr>
        <w:t xml:space="preserve"> </w:t>
      </w:r>
      <w:r>
        <w:rPr>
          <w:color w:val="auto"/>
          <w:sz w:val="22"/>
          <w:shd w:val="clear" w:color="auto" w:fill="FFFFFF"/>
        </w:rPr>
        <w:t>in</w:t>
      </w:r>
    </w:p>
    <w:p w14:paraId="56865FA6" w14:textId="33B7A51D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harmful behaviour, for </w:t>
      </w:r>
      <w:r w:rsidR="00FA2688">
        <w:rPr>
          <w:color w:val="auto"/>
          <w:sz w:val="22"/>
          <w:shd w:val="clear" w:color="auto" w:fill="FFFFFF"/>
        </w:rPr>
        <w:t>all children involved</w:t>
      </w:r>
      <w:r w:rsidRPr="00840679">
        <w:rPr>
          <w:color w:val="auto"/>
          <w:sz w:val="22"/>
          <w:shd w:val="clear" w:color="auto" w:fill="FFFFFF"/>
        </w:rPr>
        <w:t>. Such abusive behaviour may be either a one-off incident</w:t>
      </w:r>
      <w:r w:rsidR="00087054">
        <w:rPr>
          <w:color w:val="auto"/>
          <w:sz w:val="22"/>
          <w:shd w:val="clear" w:color="auto" w:fill="FFFFFF"/>
        </w:rPr>
        <w:t>,</w:t>
      </w:r>
      <w:r w:rsidRPr="00840679">
        <w:rPr>
          <w:color w:val="auto"/>
          <w:sz w:val="22"/>
          <w:shd w:val="clear" w:color="auto" w:fill="FFFFFF"/>
        </w:rPr>
        <w:t xml:space="preserve"> or </w:t>
      </w:r>
    </w:p>
    <w:p w14:paraId="639D8FA6" w14:textId="77777777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may be a continuous experience for someone, that is physical, sexual or </w:t>
      </w:r>
      <w:r w:rsidR="001D0580">
        <w:rPr>
          <w:color w:val="auto"/>
          <w:sz w:val="22"/>
          <w:shd w:val="clear" w:color="auto" w:fill="FFFFFF"/>
        </w:rPr>
        <w:t>e</w:t>
      </w:r>
      <w:r w:rsidRPr="00840679">
        <w:rPr>
          <w:color w:val="auto"/>
          <w:sz w:val="22"/>
          <w:shd w:val="clear" w:color="auto" w:fill="FFFFFF"/>
        </w:rPr>
        <w:t xml:space="preserve">motional (including verbal) in </w:t>
      </w:r>
    </w:p>
    <w:p w14:paraId="450308EA" w14:textId="77777777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nature or may be a combination of those factors. It may be inflicted by a </w:t>
      </w:r>
      <w:r w:rsidR="001D0580">
        <w:rPr>
          <w:color w:val="auto"/>
          <w:sz w:val="22"/>
          <w:shd w:val="clear" w:color="auto" w:fill="FFFFFF"/>
        </w:rPr>
        <w:t>single child or</w:t>
      </w:r>
      <w:r w:rsidRPr="00840679">
        <w:rPr>
          <w:color w:val="auto"/>
          <w:sz w:val="22"/>
          <w:shd w:val="clear" w:color="auto" w:fill="FFFFFF"/>
        </w:rPr>
        <w:t xml:space="preserve"> young person, in </w:t>
      </w:r>
    </w:p>
    <w:p w14:paraId="4F3E8620" w14:textId="77777777" w:rsidR="00087054" w:rsidRDefault="00840679" w:rsidP="00087054">
      <w:pPr>
        <w:rPr>
          <w:color w:val="auto"/>
          <w:sz w:val="22"/>
          <w:shd w:val="clear" w:color="auto" w:fill="FFFFFF"/>
        </w:rPr>
      </w:pPr>
      <w:r w:rsidRPr="00840679">
        <w:rPr>
          <w:color w:val="auto"/>
          <w:sz w:val="22"/>
          <w:shd w:val="clear" w:color="auto" w:fill="FFFFFF"/>
        </w:rPr>
        <w:t xml:space="preserve">pairs or by groups or gangs. It can be face to face, or in the form of cyberbullying (online via computers, </w:t>
      </w:r>
    </w:p>
    <w:p w14:paraId="5EFD1C86" w14:textId="77777777" w:rsidR="00087054" w:rsidRDefault="00840679" w:rsidP="00087054">
      <w:pPr>
        <w:rPr>
          <w:sz w:val="22"/>
        </w:rPr>
      </w:pPr>
      <w:r w:rsidRPr="00840679">
        <w:rPr>
          <w:color w:val="auto"/>
          <w:sz w:val="22"/>
          <w:shd w:val="clear" w:color="auto" w:fill="FFFFFF"/>
        </w:rPr>
        <w:t>games consoles or mobile phones).</w:t>
      </w:r>
      <w:r w:rsidR="001D0580">
        <w:rPr>
          <w:color w:val="auto"/>
          <w:sz w:val="22"/>
          <w:shd w:val="clear" w:color="auto" w:fill="FFFFFF"/>
        </w:rPr>
        <w:t xml:space="preserve">  It may be </w:t>
      </w:r>
      <w:r w:rsidR="005A2CD8" w:rsidRPr="005A2CD8">
        <w:rPr>
          <w:sz w:val="22"/>
        </w:rPr>
        <w:t xml:space="preserve">exercised between children, and within children’s </w:t>
      </w:r>
    </w:p>
    <w:p w14:paraId="361AA4EC" w14:textId="2F3C3485" w:rsidR="005A2CD8" w:rsidRPr="001D0580" w:rsidRDefault="005A2CD8" w:rsidP="00087054">
      <w:pPr>
        <w:rPr>
          <w:color w:val="auto"/>
          <w:sz w:val="22"/>
          <w:shd w:val="clear" w:color="auto" w:fill="FFFFFF"/>
        </w:rPr>
      </w:pPr>
      <w:r w:rsidRPr="005A2CD8">
        <w:rPr>
          <w:sz w:val="22"/>
        </w:rPr>
        <w:t>relationships (both intimate and non</w:t>
      </w:r>
      <w:r>
        <w:rPr>
          <w:sz w:val="22"/>
        </w:rPr>
        <w:t>-</w:t>
      </w:r>
      <w:r w:rsidRPr="005A2CD8">
        <w:rPr>
          <w:sz w:val="22"/>
        </w:rPr>
        <w:t>intimate), friendships</w:t>
      </w:r>
      <w:r>
        <w:rPr>
          <w:sz w:val="22"/>
        </w:rPr>
        <w:t xml:space="preserve"> and wider peer associations.</w:t>
      </w:r>
    </w:p>
    <w:p w14:paraId="232C1678" w14:textId="77777777" w:rsidR="005A2CD8" w:rsidRDefault="005A2CD8" w:rsidP="005A2CD8">
      <w:pPr>
        <w:rPr>
          <w:sz w:val="22"/>
        </w:rPr>
      </w:pPr>
    </w:p>
    <w:p w14:paraId="7E2875AB" w14:textId="288C1546" w:rsidR="00F3467C" w:rsidRPr="00196F0A" w:rsidRDefault="00F3467C" w:rsidP="001D0580">
      <w:pPr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>It can also include:</w:t>
      </w:r>
    </w:p>
    <w:p w14:paraId="71370EF7" w14:textId="77777777" w:rsidR="00F3467C" w:rsidRPr="00196F0A" w:rsidRDefault="00F3467C" w:rsidP="00F3467C">
      <w:pPr>
        <w:rPr>
          <w:color w:val="auto"/>
          <w:sz w:val="22"/>
        </w:rPr>
      </w:pPr>
    </w:p>
    <w:p w14:paraId="47215E8F" w14:textId="77777777" w:rsidR="00087054" w:rsidRDefault="00F3467C" w:rsidP="00F3467C">
      <w:pPr>
        <w:rPr>
          <w:color w:val="auto"/>
          <w:sz w:val="22"/>
        </w:rPr>
      </w:pPr>
      <w:r w:rsidRPr="00196F0A">
        <w:rPr>
          <w:b/>
          <w:color w:val="auto"/>
          <w:sz w:val="22"/>
        </w:rPr>
        <w:t xml:space="preserve">Sexual harassment </w:t>
      </w:r>
      <w:r w:rsidRPr="00196F0A">
        <w:rPr>
          <w:color w:val="auto"/>
          <w:sz w:val="22"/>
        </w:rPr>
        <w:t>refers to unwanted conduct of a sexual nature that occurs online or offline</w:t>
      </w:r>
      <w:r w:rsidR="00087054">
        <w:rPr>
          <w:color w:val="auto"/>
          <w:sz w:val="22"/>
        </w:rPr>
        <w:t xml:space="preserve"> (in person)</w:t>
      </w:r>
      <w:r w:rsidRPr="00196F0A">
        <w:rPr>
          <w:color w:val="auto"/>
          <w:sz w:val="22"/>
        </w:rPr>
        <w:t xml:space="preserve">. </w:t>
      </w:r>
    </w:p>
    <w:p w14:paraId="6ADD28BC" w14:textId="77777777" w:rsidR="00087054" w:rsidRDefault="00F3467C" w:rsidP="00087054">
      <w:pPr>
        <w:rPr>
          <w:color w:val="auto"/>
          <w:sz w:val="22"/>
        </w:rPr>
      </w:pPr>
      <w:r w:rsidRPr="00196F0A">
        <w:rPr>
          <w:color w:val="auto"/>
          <w:sz w:val="22"/>
        </w:rPr>
        <w:t>Sexual harassment</w:t>
      </w:r>
      <w:r w:rsidR="00087054">
        <w:rPr>
          <w:color w:val="auto"/>
          <w:sz w:val="22"/>
        </w:rPr>
        <w:t xml:space="preserve"> violates a pupil’s dignity, </w:t>
      </w:r>
      <w:r w:rsidRPr="00196F0A">
        <w:rPr>
          <w:color w:val="auto"/>
          <w:sz w:val="22"/>
        </w:rPr>
        <w:t xml:space="preserve">makes them feel intimidated, degraded or humiliated, and can </w:t>
      </w:r>
    </w:p>
    <w:p w14:paraId="4D6384AE" w14:textId="77777777" w:rsidR="00087054" w:rsidRDefault="00F3467C" w:rsidP="00087054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create a hostile, sexualised or offensive environment. If left unchallenged, sexual harassment can create an </w:t>
      </w:r>
    </w:p>
    <w:p w14:paraId="758FD559" w14:textId="7DE5DE33" w:rsidR="00F3467C" w:rsidRPr="00087054" w:rsidRDefault="00F3467C" w:rsidP="00087054">
      <w:pPr>
        <w:rPr>
          <w:color w:val="auto"/>
          <w:sz w:val="22"/>
        </w:rPr>
      </w:pPr>
      <w:r w:rsidRPr="00196F0A">
        <w:rPr>
          <w:color w:val="auto"/>
          <w:sz w:val="22"/>
        </w:rPr>
        <w:t>atmosphere that normalises inappropriate behaviour and may lead to sexual violence. It includes:</w:t>
      </w:r>
    </w:p>
    <w:p w14:paraId="29F8B9B5" w14:textId="77777777" w:rsidR="00F3467C" w:rsidRPr="00621F39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Sexual comments.</w:t>
      </w:r>
    </w:p>
    <w:p w14:paraId="45F930B1" w14:textId="77777777" w:rsidR="00F3467C" w:rsidRPr="00621F39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Sexual “jokes” and taunting.</w:t>
      </w:r>
    </w:p>
    <w:p w14:paraId="03CDCB46" w14:textId="77777777" w:rsidR="00F3467C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Physical behaviour, such as deliberately brushing against another pupil.</w:t>
      </w:r>
    </w:p>
    <w:p w14:paraId="75C464EC" w14:textId="5BA86425" w:rsidR="0018364E" w:rsidRPr="00621F39" w:rsidRDefault="0018364E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>
        <w:rPr>
          <w:color w:val="auto"/>
          <w:sz w:val="22"/>
        </w:rPr>
        <w:t>Initiation and hazing type violence and rituals.</w:t>
      </w:r>
    </w:p>
    <w:p w14:paraId="5D83C2F1" w14:textId="77777777" w:rsidR="00A105BB" w:rsidRDefault="00F3467C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r w:rsidRPr="00621F39">
        <w:rPr>
          <w:color w:val="auto"/>
          <w:sz w:val="22"/>
        </w:rPr>
        <w:t>Online sexual harassment, including non-consensual sharing of images and videos and consensual sharing of sexual images and videos (often known as sexting), inappropriate comments on social media, exploitation, coercion and threats – online sexual harassment may be isola</w:t>
      </w:r>
      <w:r w:rsidR="00A105BB">
        <w:rPr>
          <w:color w:val="auto"/>
          <w:sz w:val="22"/>
        </w:rPr>
        <w:t>ted or part of a wider pattern.</w:t>
      </w:r>
    </w:p>
    <w:p w14:paraId="7F342C3B" w14:textId="2BAB09EC" w:rsidR="0018364E" w:rsidRDefault="0018364E" w:rsidP="00621F39">
      <w:pPr>
        <w:pStyle w:val="ListParagraph"/>
        <w:numPr>
          <w:ilvl w:val="0"/>
          <w:numId w:val="38"/>
        </w:numPr>
        <w:rPr>
          <w:color w:val="auto"/>
          <w:sz w:val="22"/>
        </w:rPr>
      </w:pPr>
      <w:proofErr w:type="spellStart"/>
      <w:r>
        <w:rPr>
          <w:color w:val="auto"/>
          <w:sz w:val="22"/>
        </w:rPr>
        <w:t>Upskirting</w:t>
      </w:r>
      <w:proofErr w:type="spellEnd"/>
      <w:r>
        <w:rPr>
          <w:color w:val="auto"/>
          <w:sz w:val="22"/>
        </w:rPr>
        <w:t xml:space="preserve"> - </w:t>
      </w:r>
      <w:r w:rsidRPr="0018364E">
        <w:rPr>
          <w:sz w:val="22"/>
        </w:rPr>
        <w:t>which typically involves taking a picture under a person’s clothing without them knowing, with the intention of viewing their genitals or buttocks to obtain sexual gratification, or cause the victim</w:t>
      </w:r>
      <w:r>
        <w:rPr>
          <w:sz w:val="22"/>
        </w:rPr>
        <w:t xml:space="preserve"> humiliation, distress or alarm.</w:t>
      </w:r>
    </w:p>
    <w:p w14:paraId="742147C3" w14:textId="77777777" w:rsidR="00A105BB" w:rsidRDefault="00A105BB" w:rsidP="00A105BB">
      <w:pPr>
        <w:rPr>
          <w:color w:val="auto"/>
          <w:sz w:val="22"/>
        </w:rPr>
      </w:pPr>
    </w:p>
    <w:p w14:paraId="4412AA3F" w14:textId="4F12B2D7" w:rsidR="00F3467C" w:rsidRPr="00196F0A" w:rsidRDefault="00F3467C" w:rsidP="008D2BB9">
      <w:pPr>
        <w:ind w:left="0" w:firstLine="0"/>
        <w:rPr>
          <w:b/>
          <w:color w:val="auto"/>
          <w:sz w:val="22"/>
        </w:rPr>
      </w:pPr>
      <w:r w:rsidRPr="00196F0A">
        <w:rPr>
          <w:b/>
          <w:color w:val="auto"/>
          <w:sz w:val="22"/>
        </w:rPr>
        <w:t xml:space="preserve">Sexual violence </w:t>
      </w:r>
      <w:r w:rsidR="00087054" w:rsidRPr="00546CE0">
        <w:rPr>
          <w:bCs/>
          <w:color w:val="auto"/>
          <w:sz w:val="22"/>
        </w:rPr>
        <w:t>specifically</w:t>
      </w:r>
      <w:r w:rsidR="00087054">
        <w:rPr>
          <w:b/>
          <w:color w:val="auto"/>
          <w:sz w:val="22"/>
        </w:rPr>
        <w:t xml:space="preserve"> </w:t>
      </w:r>
      <w:r w:rsidR="00087054">
        <w:rPr>
          <w:color w:val="auto"/>
          <w:sz w:val="22"/>
        </w:rPr>
        <w:t>refers t</w:t>
      </w:r>
      <w:r w:rsidR="00131FAE">
        <w:rPr>
          <w:color w:val="auto"/>
          <w:sz w:val="22"/>
        </w:rPr>
        <w:t>o</w:t>
      </w:r>
      <w:r w:rsidR="00087054">
        <w:rPr>
          <w:color w:val="auto"/>
          <w:sz w:val="22"/>
        </w:rPr>
        <w:t xml:space="preserve"> these three </w:t>
      </w:r>
      <w:r w:rsidRPr="00196F0A">
        <w:rPr>
          <w:color w:val="auto"/>
          <w:sz w:val="22"/>
        </w:rPr>
        <w:t>offences:  rape, assault by penetration and sexual assault.</w:t>
      </w:r>
    </w:p>
    <w:p w14:paraId="1B1A0F20" w14:textId="77777777" w:rsidR="00F3467C" w:rsidRPr="00196F0A" w:rsidRDefault="00F3467C" w:rsidP="00F3467C">
      <w:pPr>
        <w:rPr>
          <w:color w:val="auto"/>
          <w:sz w:val="22"/>
        </w:rPr>
      </w:pPr>
    </w:p>
    <w:p w14:paraId="51C3091A" w14:textId="77777777" w:rsidR="00F3467C" w:rsidRPr="00196F0A" w:rsidRDefault="00F3467C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>The term “</w:t>
      </w:r>
      <w:r w:rsidRPr="00196F0A">
        <w:rPr>
          <w:b/>
          <w:color w:val="auto"/>
          <w:sz w:val="22"/>
        </w:rPr>
        <w:t>harmful sexual behaviour”</w:t>
      </w:r>
      <w:r w:rsidRPr="00196F0A">
        <w:rPr>
          <w:color w:val="auto"/>
          <w:sz w:val="22"/>
        </w:rPr>
        <w:t xml:space="preserve"> is used to describe behaviour that is problematic, abusive and </w:t>
      </w:r>
    </w:p>
    <w:p w14:paraId="4241196A" w14:textId="5CACC224" w:rsidR="00F3467C" w:rsidRPr="00196F0A" w:rsidRDefault="00F3467C" w:rsidP="00543353">
      <w:pPr>
        <w:rPr>
          <w:color w:val="auto"/>
          <w:sz w:val="22"/>
        </w:rPr>
      </w:pPr>
      <w:r w:rsidRPr="00196F0A">
        <w:rPr>
          <w:color w:val="auto"/>
          <w:sz w:val="22"/>
        </w:rPr>
        <w:t>violent, and that may cause developmental damage. Harmful sexual behaviour may include:</w:t>
      </w:r>
    </w:p>
    <w:p w14:paraId="6AA0B89D" w14:textId="77777777" w:rsidR="00543353" w:rsidRPr="00196F0A" w:rsidRDefault="00543353" w:rsidP="00543353">
      <w:pPr>
        <w:rPr>
          <w:color w:val="auto"/>
          <w:sz w:val="22"/>
        </w:rPr>
      </w:pPr>
    </w:p>
    <w:p w14:paraId="5678D1B8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Using sexually explicit words and phrases.</w:t>
      </w:r>
    </w:p>
    <w:p w14:paraId="7412745B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lastRenderedPageBreak/>
        <w:t>Inappropriate touching.</w:t>
      </w:r>
    </w:p>
    <w:p w14:paraId="0306B236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Sexual violence or threats. </w:t>
      </w:r>
    </w:p>
    <w:p w14:paraId="25FBFBF3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Sexual interest in adults or children of very different ages to their own.</w:t>
      </w:r>
    </w:p>
    <w:p w14:paraId="4EFD59B7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Forceful or aggressive sexual behaviour.</w:t>
      </w:r>
    </w:p>
    <w:p w14:paraId="6867A369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Compulsive habits.</w:t>
      </w:r>
    </w:p>
    <w:p w14:paraId="4EBBB673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Using sexually explicit words and phrases.</w:t>
      </w:r>
    </w:p>
    <w:p w14:paraId="12532A2E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>Inappropriate touching.</w:t>
      </w:r>
    </w:p>
    <w:p w14:paraId="1B85D65E" w14:textId="77777777" w:rsidR="00F3467C" w:rsidRPr="00196F0A" w:rsidRDefault="00F3467C" w:rsidP="00543353">
      <w:pPr>
        <w:pStyle w:val="ListParagraph"/>
        <w:numPr>
          <w:ilvl w:val="0"/>
          <w:numId w:val="37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Sexual violence or threats. </w:t>
      </w:r>
    </w:p>
    <w:p w14:paraId="289A03A7" w14:textId="77777777" w:rsidR="00F3467C" w:rsidRPr="00196F0A" w:rsidRDefault="00F3467C" w:rsidP="00F3467C">
      <w:pPr>
        <w:rPr>
          <w:color w:val="auto"/>
          <w:sz w:val="22"/>
        </w:rPr>
      </w:pPr>
    </w:p>
    <w:p w14:paraId="787D9BB4" w14:textId="77777777" w:rsidR="00F3467C" w:rsidRPr="00196F0A" w:rsidRDefault="00F3467C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Sexual behaviour can also be harmful if one of the children is much older (especially where there is two </w:t>
      </w:r>
    </w:p>
    <w:p w14:paraId="05CB3424" w14:textId="77777777" w:rsidR="00F3467C" w:rsidRPr="00196F0A" w:rsidRDefault="00F3467C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years or more difference, or where one child is pre-pubescent and the other is not) and where the child may </w:t>
      </w:r>
    </w:p>
    <w:p w14:paraId="7F5F97CE" w14:textId="2CA9E162" w:rsidR="00F3467C" w:rsidRPr="00196F0A" w:rsidRDefault="00543353" w:rsidP="00F3467C">
      <w:pPr>
        <w:rPr>
          <w:color w:val="auto"/>
          <w:sz w:val="22"/>
        </w:rPr>
      </w:pPr>
      <w:r w:rsidRPr="00196F0A">
        <w:rPr>
          <w:color w:val="auto"/>
          <w:sz w:val="22"/>
        </w:rPr>
        <w:t>have special educational needs or disabilities (SEND).</w:t>
      </w:r>
      <w:r w:rsidR="00F3467C" w:rsidRPr="00196F0A">
        <w:rPr>
          <w:color w:val="auto"/>
          <w:sz w:val="22"/>
        </w:rPr>
        <w:t xml:space="preserve"> </w:t>
      </w:r>
    </w:p>
    <w:p w14:paraId="114FB300" w14:textId="77777777" w:rsidR="00F3467C" w:rsidRPr="00196F0A" w:rsidRDefault="00F3467C" w:rsidP="00F3467C">
      <w:pPr>
        <w:rPr>
          <w:color w:val="auto"/>
          <w:sz w:val="22"/>
        </w:rPr>
      </w:pPr>
    </w:p>
    <w:p w14:paraId="35A33B80" w14:textId="0791FFD5" w:rsidR="006152C2" w:rsidRDefault="006152C2" w:rsidP="006152C2">
      <w:pPr>
        <w:spacing w:after="0"/>
        <w:ind w:left="0" w:firstLine="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This policy has been written in </w:t>
      </w:r>
      <w:r w:rsidR="00985637">
        <w:rPr>
          <w:color w:val="auto"/>
          <w:sz w:val="22"/>
        </w:rPr>
        <w:t>line</w:t>
      </w:r>
      <w:r>
        <w:rPr>
          <w:color w:val="auto"/>
          <w:sz w:val="22"/>
        </w:rPr>
        <w:t xml:space="preserve"> with the JMAT Safeguarding and Child Protection Policy.</w:t>
      </w:r>
    </w:p>
    <w:p w14:paraId="522E6129" w14:textId="77777777" w:rsidR="006152C2" w:rsidRDefault="006152C2" w:rsidP="006152C2">
      <w:pPr>
        <w:spacing w:after="0"/>
        <w:ind w:left="0" w:firstLine="0"/>
        <w:jc w:val="both"/>
        <w:rPr>
          <w:color w:val="auto"/>
          <w:sz w:val="22"/>
        </w:rPr>
      </w:pPr>
    </w:p>
    <w:p w14:paraId="4B9F1C34" w14:textId="18F42C1D" w:rsidR="008D2BB9" w:rsidRDefault="008D2BB9" w:rsidP="00462177">
      <w:pPr>
        <w:ind w:left="0" w:firstLine="0"/>
        <w:rPr>
          <w:b/>
          <w:color w:val="auto"/>
        </w:rPr>
      </w:pPr>
      <w:r>
        <w:rPr>
          <w:b/>
          <w:color w:val="auto"/>
        </w:rPr>
        <w:t xml:space="preserve">Online </w:t>
      </w:r>
      <w:r w:rsidR="002B32E7">
        <w:rPr>
          <w:b/>
          <w:color w:val="auto"/>
        </w:rPr>
        <w:t>child on child</w:t>
      </w:r>
      <w:r>
        <w:rPr>
          <w:b/>
          <w:color w:val="auto"/>
        </w:rPr>
        <w:t xml:space="preserve"> abuse with the JMAT schools</w:t>
      </w:r>
    </w:p>
    <w:p w14:paraId="2ED0F6E5" w14:textId="71FA823F" w:rsidR="002403C0" w:rsidRDefault="008D2BB9" w:rsidP="002403C0">
      <w:pPr>
        <w:rPr>
          <w:sz w:val="22"/>
        </w:rPr>
      </w:pPr>
      <w:r w:rsidRPr="008D2BB9">
        <w:rPr>
          <w:sz w:val="22"/>
        </w:rPr>
        <w:t xml:space="preserve">Online </w:t>
      </w:r>
      <w:r w:rsidR="002B32E7">
        <w:rPr>
          <w:sz w:val="22"/>
        </w:rPr>
        <w:t>child on child</w:t>
      </w:r>
      <w:r w:rsidRPr="008D2BB9">
        <w:rPr>
          <w:sz w:val="22"/>
        </w:rPr>
        <w:t xml:space="preserve"> abuse is any form of</w:t>
      </w:r>
      <w:r w:rsidR="002B32E7">
        <w:rPr>
          <w:sz w:val="22"/>
        </w:rPr>
        <w:t xml:space="preserve"> </w:t>
      </w:r>
      <w:proofErr w:type="gramStart"/>
      <w:r w:rsidR="002B32E7">
        <w:rPr>
          <w:sz w:val="22"/>
        </w:rPr>
        <w:t>child on child</w:t>
      </w:r>
      <w:proofErr w:type="gramEnd"/>
      <w:r w:rsidRPr="008D2BB9">
        <w:rPr>
          <w:sz w:val="22"/>
        </w:rPr>
        <w:t xml:space="preserve"> abuse with a digital element</w:t>
      </w:r>
      <w:r w:rsidR="002B32E7">
        <w:rPr>
          <w:sz w:val="22"/>
        </w:rPr>
        <w:t>,</w:t>
      </w:r>
      <w:r w:rsidR="002403C0">
        <w:rPr>
          <w:sz w:val="22"/>
        </w:rPr>
        <w:t xml:space="preserve"> and i</w:t>
      </w:r>
      <w:r w:rsidR="002403C0" w:rsidRPr="002403C0">
        <w:rPr>
          <w:sz w:val="22"/>
        </w:rPr>
        <w:t xml:space="preserve">n many cases </w:t>
      </w:r>
    </w:p>
    <w:p w14:paraId="6FDFF22F" w14:textId="77777777" w:rsidR="002403C0" w:rsidRDefault="002403C0" w:rsidP="002403C0">
      <w:pPr>
        <w:rPr>
          <w:sz w:val="22"/>
        </w:rPr>
      </w:pPr>
      <w:r w:rsidRPr="002403C0">
        <w:rPr>
          <w:sz w:val="22"/>
        </w:rPr>
        <w:t xml:space="preserve">abuse will take place concurrently via online channels and in daily life. </w:t>
      </w:r>
      <w:r>
        <w:rPr>
          <w:sz w:val="22"/>
        </w:rPr>
        <w:t>T</w:t>
      </w:r>
      <w:r w:rsidRPr="002403C0">
        <w:rPr>
          <w:sz w:val="22"/>
        </w:rPr>
        <w:t xml:space="preserve">his can take the form of abusive, </w:t>
      </w:r>
    </w:p>
    <w:p w14:paraId="0750F832" w14:textId="77777777" w:rsidR="002403C0" w:rsidRDefault="002403C0" w:rsidP="002403C0">
      <w:pPr>
        <w:rPr>
          <w:sz w:val="22"/>
        </w:rPr>
      </w:pPr>
      <w:r>
        <w:rPr>
          <w:sz w:val="22"/>
        </w:rPr>
        <w:t xml:space="preserve">threatening, </w:t>
      </w:r>
      <w:r w:rsidRPr="002403C0">
        <w:rPr>
          <w:sz w:val="22"/>
        </w:rPr>
        <w:t xml:space="preserve">harassing, and misogynistic messages, the non-consensual sharing of indecent images, </w:t>
      </w:r>
    </w:p>
    <w:p w14:paraId="4DDAC790" w14:textId="77777777" w:rsidR="002403C0" w:rsidRDefault="002403C0" w:rsidP="002403C0">
      <w:pPr>
        <w:rPr>
          <w:sz w:val="22"/>
        </w:rPr>
      </w:pPr>
      <w:r w:rsidRPr="002403C0">
        <w:rPr>
          <w:sz w:val="22"/>
        </w:rPr>
        <w:t xml:space="preserve">especially around chat groups, and the sharing of abusive images and pornography, to those who do not </w:t>
      </w:r>
    </w:p>
    <w:p w14:paraId="3BAD2F5F" w14:textId="34853D37" w:rsidR="002403C0" w:rsidRPr="002403C0" w:rsidRDefault="002403C0" w:rsidP="002403C0">
      <w:pPr>
        <w:rPr>
          <w:sz w:val="22"/>
        </w:rPr>
      </w:pPr>
      <w:r w:rsidRPr="002403C0">
        <w:rPr>
          <w:sz w:val="22"/>
        </w:rPr>
        <w:t>want to receive such content</w:t>
      </w:r>
      <w:r>
        <w:rPr>
          <w:sz w:val="22"/>
        </w:rPr>
        <w:t>.</w:t>
      </w:r>
    </w:p>
    <w:p w14:paraId="7DFF3064" w14:textId="77777777" w:rsidR="002403C0" w:rsidRPr="002403C0" w:rsidRDefault="002403C0" w:rsidP="002403C0">
      <w:pPr>
        <w:rPr>
          <w:color w:val="auto"/>
          <w:sz w:val="22"/>
        </w:rPr>
      </w:pPr>
    </w:p>
    <w:p w14:paraId="0BB45C7D" w14:textId="66A9295F" w:rsidR="00120E4A" w:rsidRDefault="008D2BB9" w:rsidP="002403C0">
      <w:pPr>
        <w:ind w:left="0" w:firstLine="0"/>
        <w:rPr>
          <w:color w:val="auto"/>
          <w:sz w:val="22"/>
        </w:rPr>
      </w:pPr>
      <w:r>
        <w:rPr>
          <w:color w:val="auto"/>
          <w:sz w:val="22"/>
        </w:rPr>
        <w:t>The online aspect within JMAT schools</w:t>
      </w:r>
      <w:r w:rsidRPr="00A105BB">
        <w:rPr>
          <w:color w:val="auto"/>
          <w:sz w:val="22"/>
        </w:rPr>
        <w:t xml:space="preserve"> </w:t>
      </w:r>
      <w:r w:rsidR="00120E4A">
        <w:rPr>
          <w:color w:val="auto"/>
          <w:sz w:val="22"/>
        </w:rPr>
        <w:t xml:space="preserve">also </w:t>
      </w:r>
      <w:r w:rsidRPr="00A105BB">
        <w:rPr>
          <w:color w:val="auto"/>
          <w:sz w:val="22"/>
        </w:rPr>
        <w:t xml:space="preserve">includes the use of WhatsApp, Snapchat and similar </w:t>
      </w:r>
    </w:p>
    <w:p w14:paraId="371C9735" w14:textId="77777777" w:rsidR="00120E4A" w:rsidRDefault="008D2BB9" w:rsidP="00120E4A">
      <w:pPr>
        <w:rPr>
          <w:color w:val="auto"/>
          <w:sz w:val="22"/>
        </w:rPr>
      </w:pPr>
      <w:r w:rsidRPr="00A105BB">
        <w:rPr>
          <w:color w:val="auto"/>
          <w:sz w:val="22"/>
        </w:rPr>
        <w:t>messaging apps</w:t>
      </w:r>
      <w:r w:rsidR="00120E4A">
        <w:rPr>
          <w:color w:val="auto"/>
          <w:sz w:val="22"/>
        </w:rPr>
        <w:t xml:space="preserve"> used</w:t>
      </w:r>
      <w:r w:rsidRPr="00A105BB">
        <w:rPr>
          <w:color w:val="auto"/>
          <w:sz w:val="22"/>
        </w:rPr>
        <w:t xml:space="preserve"> by pupils.</w:t>
      </w:r>
      <w:r>
        <w:rPr>
          <w:color w:val="auto"/>
          <w:sz w:val="22"/>
        </w:rPr>
        <w:t xml:space="preserve">  </w:t>
      </w:r>
      <w:r w:rsidRPr="00A105BB">
        <w:rPr>
          <w:color w:val="auto"/>
          <w:sz w:val="22"/>
        </w:rPr>
        <w:t xml:space="preserve">It also </w:t>
      </w:r>
      <w:r>
        <w:rPr>
          <w:color w:val="auto"/>
          <w:sz w:val="22"/>
        </w:rPr>
        <w:t xml:space="preserve">includes the opportunity for sexual harassment within the gaming </w:t>
      </w:r>
    </w:p>
    <w:p w14:paraId="44BCF922" w14:textId="5ADA11C6" w:rsidR="008D2BB9" w:rsidRDefault="008D2BB9" w:rsidP="00120E4A">
      <w:pPr>
        <w:rPr>
          <w:color w:val="auto"/>
          <w:sz w:val="22"/>
        </w:rPr>
      </w:pPr>
      <w:r>
        <w:rPr>
          <w:color w:val="auto"/>
          <w:sz w:val="22"/>
        </w:rPr>
        <w:t>arena, with children playing ‘live’</w:t>
      </w:r>
      <w:r w:rsidR="00120E4A">
        <w:rPr>
          <w:color w:val="auto"/>
          <w:sz w:val="22"/>
        </w:rPr>
        <w:t xml:space="preserve"> games, such as </w:t>
      </w:r>
      <w:r w:rsidR="00061E0D">
        <w:rPr>
          <w:color w:val="auto"/>
          <w:sz w:val="22"/>
        </w:rPr>
        <w:t xml:space="preserve">Among Us, </w:t>
      </w:r>
      <w:r w:rsidR="00120E4A">
        <w:rPr>
          <w:color w:val="auto"/>
          <w:sz w:val="22"/>
        </w:rPr>
        <w:t>Fortnite, Minecraft and Roblox</w:t>
      </w:r>
      <w:r>
        <w:rPr>
          <w:color w:val="auto"/>
          <w:sz w:val="22"/>
        </w:rPr>
        <w:t>.</w:t>
      </w:r>
    </w:p>
    <w:p w14:paraId="0BE590AB" w14:textId="77777777" w:rsidR="00120E4A" w:rsidRDefault="00120E4A" w:rsidP="00120E4A">
      <w:pPr>
        <w:rPr>
          <w:color w:val="auto"/>
          <w:sz w:val="22"/>
        </w:rPr>
      </w:pPr>
    </w:p>
    <w:p w14:paraId="44C5A2B6" w14:textId="7AEA3266" w:rsidR="00546CE0" w:rsidRDefault="00120E4A" w:rsidP="00546CE0">
      <w:pPr>
        <w:rPr>
          <w:color w:val="auto"/>
          <w:sz w:val="22"/>
        </w:rPr>
      </w:pPr>
      <w:r>
        <w:rPr>
          <w:color w:val="auto"/>
          <w:sz w:val="22"/>
        </w:rPr>
        <w:t xml:space="preserve">The JMAT </w:t>
      </w:r>
      <w:r w:rsidR="00087054">
        <w:rPr>
          <w:color w:val="auto"/>
          <w:sz w:val="22"/>
        </w:rPr>
        <w:t xml:space="preserve">and its DSLs are aware that </w:t>
      </w:r>
      <w:r w:rsidR="00546CE0">
        <w:rPr>
          <w:color w:val="auto"/>
          <w:sz w:val="22"/>
        </w:rPr>
        <w:t>contextual safeguarding</w:t>
      </w:r>
      <w:r w:rsidR="00087054">
        <w:rPr>
          <w:color w:val="auto"/>
          <w:sz w:val="22"/>
        </w:rPr>
        <w:t xml:space="preserve"> </w:t>
      </w:r>
      <w:r>
        <w:rPr>
          <w:color w:val="auto"/>
          <w:sz w:val="22"/>
        </w:rPr>
        <w:t xml:space="preserve">recognises that the different relationships </w:t>
      </w:r>
    </w:p>
    <w:p w14:paraId="4B024C72" w14:textId="77777777" w:rsidR="00546CE0" w:rsidRDefault="00120E4A" w:rsidP="00546CE0">
      <w:pPr>
        <w:rPr>
          <w:color w:val="auto"/>
          <w:sz w:val="22"/>
        </w:rPr>
      </w:pPr>
      <w:r>
        <w:rPr>
          <w:color w:val="auto"/>
          <w:sz w:val="22"/>
        </w:rPr>
        <w:t xml:space="preserve">children have within their own communities, school and online can have an impact on the risk of harm to </w:t>
      </w:r>
    </w:p>
    <w:p w14:paraId="47A3FD83" w14:textId="77777777" w:rsidR="00546CE0" w:rsidRDefault="00120E4A" w:rsidP="00546CE0">
      <w:pPr>
        <w:rPr>
          <w:color w:val="auto"/>
          <w:sz w:val="22"/>
        </w:rPr>
      </w:pPr>
      <w:r>
        <w:rPr>
          <w:color w:val="auto"/>
          <w:sz w:val="22"/>
        </w:rPr>
        <w:t>which they can be exposed</w:t>
      </w:r>
      <w:r w:rsidR="007C0951">
        <w:rPr>
          <w:color w:val="auto"/>
          <w:sz w:val="22"/>
        </w:rPr>
        <w:t>. T</w:t>
      </w:r>
      <w:r w:rsidR="006152C2">
        <w:rPr>
          <w:color w:val="auto"/>
          <w:sz w:val="22"/>
        </w:rPr>
        <w:t>hese</w:t>
      </w:r>
      <w:r>
        <w:rPr>
          <w:color w:val="auto"/>
          <w:sz w:val="22"/>
        </w:rPr>
        <w:t xml:space="preserve"> can </w:t>
      </w:r>
      <w:r w:rsidR="009B6A18">
        <w:rPr>
          <w:color w:val="auto"/>
          <w:sz w:val="22"/>
        </w:rPr>
        <w:t>occur outside the family</w:t>
      </w:r>
      <w:r w:rsidR="007C0951">
        <w:rPr>
          <w:color w:val="auto"/>
          <w:sz w:val="22"/>
        </w:rPr>
        <w:t xml:space="preserve"> into a range of different social contexts and </w:t>
      </w:r>
    </w:p>
    <w:p w14:paraId="00EBAAA5" w14:textId="794156DD" w:rsidR="00120E4A" w:rsidRPr="00A105BB" w:rsidRDefault="007C0951" w:rsidP="00546CE0">
      <w:pPr>
        <w:rPr>
          <w:color w:val="auto"/>
          <w:sz w:val="22"/>
        </w:rPr>
      </w:pPr>
      <w:r>
        <w:rPr>
          <w:color w:val="auto"/>
          <w:sz w:val="22"/>
        </w:rPr>
        <w:t>can undermine parent-child relationships.</w:t>
      </w:r>
    </w:p>
    <w:p w14:paraId="3DFB2335" w14:textId="77777777" w:rsidR="008D2BB9" w:rsidRDefault="008D2BB9" w:rsidP="00712E54">
      <w:pPr>
        <w:rPr>
          <w:b/>
          <w:color w:val="auto"/>
        </w:rPr>
      </w:pPr>
    </w:p>
    <w:p w14:paraId="7D8C5940" w14:textId="3209D347" w:rsidR="00712E54" w:rsidRPr="00196F0A" w:rsidRDefault="00712E54" w:rsidP="00120E4A">
      <w:pPr>
        <w:ind w:left="0" w:firstLine="0"/>
        <w:rPr>
          <w:b/>
          <w:color w:val="auto"/>
        </w:rPr>
      </w:pPr>
      <w:bookmarkStart w:id="2" w:name="_Hlk73531803"/>
      <w:r w:rsidRPr="00196F0A">
        <w:rPr>
          <w:b/>
          <w:color w:val="auto"/>
        </w:rPr>
        <w:t>Legal framework</w:t>
      </w:r>
    </w:p>
    <w:p w14:paraId="64EEAC86" w14:textId="378AF303" w:rsidR="00712E54" w:rsidRPr="00196F0A" w:rsidRDefault="00712E54" w:rsidP="00610FB6">
      <w:pPr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>This policy has due regard to statutory legislation</w:t>
      </w:r>
      <w:r w:rsidR="00F3467C" w:rsidRPr="00196F0A">
        <w:rPr>
          <w:color w:val="auto"/>
          <w:sz w:val="22"/>
        </w:rPr>
        <w:t xml:space="preserve"> and guidance</w:t>
      </w:r>
      <w:r w:rsidRPr="00196F0A">
        <w:rPr>
          <w:color w:val="auto"/>
          <w:sz w:val="22"/>
        </w:rPr>
        <w:t xml:space="preserve"> including, but not limited to, the following:</w:t>
      </w:r>
    </w:p>
    <w:p w14:paraId="335D78FB" w14:textId="77777777" w:rsidR="009A3086" w:rsidRPr="00196F0A" w:rsidRDefault="009A3086" w:rsidP="00712E54">
      <w:pPr>
        <w:rPr>
          <w:color w:val="auto"/>
          <w:sz w:val="22"/>
        </w:rPr>
      </w:pPr>
    </w:p>
    <w:p w14:paraId="03A3EF97" w14:textId="77777777" w:rsidR="006152C2" w:rsidRPr="00196F0A" w:rsidRDefault="006152C2" w:rsidP="006152C2">
      <w:pPr>
        <w:pStyle w:val="ListParagraph"/>
        <w:numPr>
          <w:ilvl w:val="0"/>
          <w:numId w:val="3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Data Protection Act 2018 (GDPR)</w:t>
      </w:r>
    </w:p>
    <w:p w14:paraId="68998FA8" w14:textId="6CCFFB4B" w:rsidR="00F3467C" w:rsidRPr="00546CE0" w:rsidRDefault="00A12C4D" w:rsidP="00791A49">
      <w:pPr>
        <w:pStyle w:val="ListParagraph"/>
        <w:numPr>
          <w:ilvl w:val="0"/>
          <w:numId w:val="3"/>
        </w:numPr>
        <w:rPr>
          <w:color w:val="C00000"/>
          <w:sz w:val="22"/>
        </w:rPr>
      </w:pPr>
      <w:r w:rsidRPr="00546CE0">
        <w:rPr>
          <w:color w:val="C00000"/>
          <w:sz w:val="22"/>
        </w:rPr>
        <w:t xml:space="preserve">DfE </w:t>
      </w:r>
      <w:r w:rsidR="00F3467C" w:rsidRPr="00546CE0">
        <w:rPr>
          <w:color w:val="C00000"/>
          <w:sz w:val="22"/>
        </w:rPr>
        <w:t>Keeping Children Saf</w:t>
      </w:r>
      <w:r w:rsidR="00EF331C" w:rsidRPr="00546CE0">
        <w:rPr>
          <w:color w:val="C00000"/>
          <w:sz w:val="22"/>
        </w:rPr>
        <w:t xml:space="preserve">e in Education </w:t>
      </w:r>
      <w:r w:rsidR="00546CE0" w:rsidRPr="00546CE0">
        <w:rPr>
          <w:color w:val="C00000"/>
          <w:sz w:val="22"/>
        </w:rPr>
        <w:t>2023: Part Five</w:t>
      </w:r>
    </w:p>
    <w:p w14:paraId="58523C8E" w14:textId="60E80A09" w:rsidR="006152C2" w:rsidRDefault="0018364E" w:rsidP="00F3467C">
      <w:pPr>
        <w:pStyle w:val="ListParagraph"/>
        <w:numPr>
          <w:ilvl w:val="0"/>
          <w:numId w:val="3"/>
        </w:numPr>
        <w:rPr>
          <w:color w:val="auto"/>
          <w:sz w:val="22"/>
        </w:rPr>
      </w:pPr>
      <w:r>
        <w:rPr>
          <w:color w:val="auto"/>
          <w:sz w:val="22"/>
        </w:rPr>
        <w:t>DfE Information S</w:t>
      </w:r>
      <w:r w:rsidR="006152C2">
        <w:rPr>
          <w:color w:val="auto"/>
          <w:sz w:val="22"/>
        </w:rPr>
        <w:t>haring (July 2018)</w:t>
      </w:r>
    </w:p>
    <w:p w14:paraId="40D5E119" w14:textId="3EEAB500" w:rsidR="005D7681" w:rsidRPr="002B32E7" w:rsidRDefault="005D7681" w:rsidP="002B32E7">
      <w:pPr>
        <w:pStyle w:val="ListParagraph"/>
        <w:numPr>
          <w:ilvl w:val="0"/>
          <w:numId w:val="3"/>
        </w:numPr>
        <w:spacing w:before="108" w:after="108"/>
        <w:ind w:right="108"/>
        <w:rPr>
          <w:color w:val="auto"/>
          <w:sz w:val="22"/>
        </w:rPr>
      </w:pPr>
      <w:r w:rsidRPr="002B32E7">
        <w:rPr>
          <w:color w:val="auto"/>
          <w:sz w:val="22"/>
        </w:rPr>
        <w:t>UK Council for Internet Safety (UKCIS) Guidance: Sharing nudes and semi-nudes (December 2020)</w:t>
      </w:r>
    </w:p>
    <w:p w14:paraId="2C3164F8" w14:textId="77777777" w:rsidR="00621F39" w:rsidRDefault="00621F39" w:rsidP="00621F39">
      <w:pPr>
        <w:rPr>
          <w:sz w:val="22"/>
        </w:rPr>
      </w:pPr>
    </w:p>
    <w:p w14:paraId="0100C98D" w14:textId="77777777" w:rsidR="00621F39" w:rsidRDefault="00621F39" w:rsidP="00621F39">
      <w:pPr>
        <w:rPr>
          <w:sz w:val="22"/>
        </w:rPr>
      </w:pPr>
      <w:r w:rsidRPr="00621F39">
        <w:rPr>
          <w:sz w:val="22"/>
        </w:rPr>
        <w:t xml:space="preserve">Guidance </w:t>
      </w:r>
      <w:r>
        <w:rPr>
          <w:sz w:val="22"/>
        </w:rPr>
        <w:t>for this policy has also been</w:t>
      </w:r>
      <w:r w:rsidRPr="00621F39">
        <w:rPr>
          <w:sz w:val="22"/>
        </w:rPr>
        <w:t xml:space="preserve"> taken from the United Nations Convention on the Rights of the </w:t>
      </w:r>
    </w:p>
    <w:p w14:paraId="7FF0A46D" w14:textId="77777777" w:rsidR="00621F39" w:rsidRDefault="00621F39" w:rsidP="00621F39">
      <w:pPr>
        <w:rPr>
          <w:sz w:val="22"/>
        </w:rPr>
      </w:pPr>
      <w:r>
        <w:rPr>
          <w:sz w:val="22"/>
        </w:rPr>
        <w:t>Child,</w:t>
      </w:r>
      <w:r w:rsidRPr="00621F39">
        <w:rPr>
          <w:sz w:val="22"/>
        </w:rPr>
        <w:t xml:space="preserve"> which makes it clear that a child has a right to be protected from abuse and neglect (Article 19), and </w:t>
      </w:r>
    </w:p>
    <w:p w14:paraId="522EA27F" w14:textId="6BFABDBE" w:rsidR="00621F39" w:rsidRDefault="00621F39" w:rsidP="00621F39">
      <w:pPr>
        <w:rPr>
          <w:sz w:val="22"/>
        </w:rPr>
      </w:pPr>
      <w:r w:rsidRPr="00621F39">
        <w:rPr>
          <w:sz w:val="22"/>
        </w:rPr>
        <w:t>sexual exploitation (Article 34).</w:t>
      </w:r>
      <w:r>
        <w:t xml:space="preserve"> </w:t>
      </w:r>
      <w:r w:rsidRPr="00621F39">
        <w:rPr>
          <w:sz w:val="22"/>
        </w:rPr>
        <w:t xml:space="preserve">However, there are other children’s rights that need to be acknowledged, </w:t>
      </w:r>
    </w:p>
    <w:p w14:paraId="04A908E2" w14:textId="77777777" w:rsidR="00621F39" w:rsidRDefault="00621F39" w:rsidP="00621F39">
      <w:pPr>
        <w:rPr>
          <w:sz w:val="22"/>
        </w:rPr>
      </w:pPr>
      <w:r w:rsidRPr="00621F39">
        <w:rPr>
          <w:sz w:val="22"/>
        </w:rPr>
        <w:t xml:space="preserve">such as the child’s opinion (Article 12), freedom of expression (Article 13), freedom of thought, conscience </w:t>
      </w:r>
    </w:p>
    <w:p w14:paraId="4F559E65" w14:textId="77777777" w:rsidR="00621F39" w:rsidRDefault="00621F39" w:rsidP="00621F39">
      <w:pPr>
        <w:rPr>
          <w:sz w:val="22"/>
        </w:rPr>
      </w:pPr>
      <w:r w:rsidRPr="00621F39">
        <w:rPr>
          <w:sz w:val="22"/>
        </w:rPr>
        <w:t xml:space="preserve">and religion (Article 14), privacy (Article 16) and education (Article 28). In aspiring to ensure that children </w:t>
      </w:r>
    </w:p>
    <w:p w14:paraId="6C6339F4" w14:textId="22AA6C7F" w:rsidR="00621F39" w:rsidRPr="00621F39" w:rsidRDefault="00621F39" w:rsidP="00621F39">
      <w:pPr>
        <w:rPr>
          <w:color w:val="auto"/>
          <w:sz w:val="22"/>
        </w:rPr>
      </w:pPr>
      <w:r w:rsidRPr="00621F39">
        <w:rPr>
          <w:sz w:val="22"/>
        </w:rPr>
        <w:t>are free from harm, we should be mindful that their rights are not eroded in order to keep them ‘safe’.</w:t>
      </w:r>
    </w:p>
    <w:p w14:paraId="4F84D4F9" w14:textId="77777777" w:rsidR="00F3467C" w:rsidRPr="00621F39" w:rsidRDefault="00F3467C" w:rsidP="00F3467C">
      <w:pPr>
        <w:pStyle w:val="ListParagraph"/>
        <w:ind w:firstLine="0"/>
        <w:rPr>
          <w:color w:val="auto"/>
          <w:sz w:val="22"/>
        </w:rPr>
      </w:pPr>
    </w:p>
    <w:bookmarkEnd w:id="2"/>
    <w:p w14:paraId="47E8B5BB" w14:textId="77777777" w:rsidR="006E3257" w:rsidRPr="000F260D" w:rsidRDefault="006E3257" w:rsidP="006E3257">
      <w:pPr>
        <w:rPr>
          <w:b/>
          <w:szCs w:val="24"/>
        </w:rPr>
      </w:pPr>
      <w:r w:rsidRPr="000F260D">
        <w:rPr>
          <w:b/>
          <w:szCs w:val="24"/>
        </w:rPr>
        <w:t>Awareness</w:t>
      </w:r>
    </w:p>
    <w:p w14:paraId="201B94FC" w14:textId="0E29CD11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>The JMAT</w:t>
      </w:r>
      <w:r>
        <w:rPr>
          <w:color w:val="auto"/>
          <w:sz w:val="22"/>
        </w:rPr>
        <w:t xml:space="preserve"> and its staff are</w:t>
      </w:r>
      <w:r w:rsidRPr="00196F0A">
        <w:rPr>
          <w:color w:val="auto"/>
          <w:sz w:val="22"/>
        </w:rPr>
        <w:t xml:space="preserve"> aware that </w:t>
      </w:r>
      <w:r w:rsidR="002B32E7">
        <w:rPr>
          <w:color w:val="auto"/>
          <w:sz w:val="22"/>
        </w:rPr>
        <w:t>child on child</w:t>
      </w:r>
      <w:r w:rsidRPr="00196F0A">
        <w:rPr>
          <w:color w:val="auto"/>
          <w:sz w:val="22"/>
        </w:rPr>
        <w:t xml:space="preserve"> abuse can be manifested in many different ways, </w:t>
      </w:r>
    </w:p>
    <w:p w14:paraId="5D2F45F6" w14:textId="77777777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including sexting and gender issues, such as girls being sexually touched or assaulted, and boys being </w:t>
      </w:r>
    </w:p>
    <w:p w14:paraId="799BD3F7" w14:textId="77777777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subjected to hazing/initiation type of violence, which aims to cause physical, emotional or psychological </w:t>
      </w:r>
    </w:p>
    <w:p w14:paraId="6A1FB69F" w14:textId="77777777" w:rsidR="000F260D" w:rsidRDefault="000F260D" w:rsidP="000F260D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harm. </w:t>
      </w:r>
    </w:p>
    <w:p w14:paraId="5DADD065" w14:textId="77777777" w:rsidR="000F260D" w:rsidRDefault="000F260D" w:rsidP="000F260D">
      <w:pPr>
        <w:ind w:left="0" w:firstLine="0"/>
        <w:rPr>
          <w:sz w:val="22"/>
        </w:rPr>
      </w:pPr>
    </w:p>
    <w:p w14:paraId="0E39AC2A" w14:textId="77777777" w:rsidR="006E3257" w:rsidRDefault="006E3257" w:rsidP="000F260D">
      <w:pPr>
        <w:ind w:left="0" w:firstLine="0"/>
        <w:rPr>
          <w:sz w:val="22"/>
        </w:rPr>
      </w:pPr>
      <w:r w:rsidRPr="00C02190">
        <w:rPr>
          <w:sz w:val="22"/>
        </w:rPr>
        <w:t xml:space="preserve">All staff will be made aware of the heightened vulnerability of pupils with SEND, who are three times more </w:t>
      </w:r>
    </w:p>
    <w:p w14:paraId="558E8E37" w14:textId="77777777" w:rsidR="006E3257" w:rsidRDefault="006E3257" w:rsidP="006E3257">
      <w:pPr>
        <w:rPr>
          <w:sz w:val="22"/>
        </w:rPr>
      </w:pPr>
      <w:r w:rsidRPr="00C02190">
        <w:rPr>
          <w:sz w:val="22"/>
        </w:rPr>
        <w:t xml:space="preserve">likely to be abused than their peers. Staff will not assume that possible indicators of abuse relate to the </w:t>
      </w:r>
    </w:p>
    <w:p w14:paraId="58F2AE58" w14:textId="77777777" w:rsidR="006E3257" w:rsidRPr="00C02190" w:rsidRDefault="006E3257" w:rsidP="006E3257">
      <w:pPr>
        <w:rPr>
          <w:sz w:val="22"/>
        </w:rPr>
      </w:pPr>
      <w:r w:rsidRPr="00C02190">
        <w:rPr>
          <w:sz w:val="22"/>
        </w:rPr>
        <w:t xml:space="preserve">pupil’s SEND and will always explore indicators further. </w:t>
      </w:r>
    </w:p>
    <w:p w14:paraId="7117420E" w14:textId="77777777" w:rsidR="006E3257" w:rsidRDefault="006E3257" w:rsidP="006E3257">
      <w:pPr>
        <w:rPr>
          <w:sz w:val="22"/>
        </w:rPr>
      </w:pPr>
    </w:p>
    <w:p w14:paraId="69B880B1" w14:textId="77777777" w:rsidR="002B32E7" w:rsidRDefault="006E3257" w:rsidP="006E3257">
      <w:pPr>
        <w:rPr>
          <w:sz w:val="22"/>
        </w:rPr>
      </w:pPr>
      <w:r w:rsidRPr="00C02190">
        <w:rPr>
          <w:sz w:val="22"/>
        </w:rPr>
        <w:t xml:space="preserve">LGBTQ+ children can be targeted by their </w:t>
      </w:r>
      <w:r w:rsidR="002B32E7">
        <w:rPr>
          <w:sz w:val="22"/>
        </w:rPr>
        <w:t>peers/other children</w:t>
      </w:r>
      <w:r w:rsidRPr="00C02190">
        <w:rPr>
          <w:sz w:val="22"/>
        </w:rPr>
        <w:t xml:space="preserve">. In some cases, children who are perceived </w:t>
      </w:r>
    </w:p>
    <w:p w14:paraId="2C30ACBC" w14:textId="77777777" w:rsidR="002B32E7" w:rsidRDefault="006E3257" w:rsidP="002B32E7">
      <w:pPr>
        <w:rPr>
          <w:sz w:val="22"/>
        </w:rPr>
      </w:pPr>
      <w:r w:rsidRPr="00C02190">
        <w:rPr>
          <w:sz w:val="22"/>
        </w:rPr>
        <w:t xml:space="preserve">to be </w:t>
      </w:r>
      <w:r w:rsidR="002B32E7">
        <w:rPr>
          <w:sz w:val="22"/>
        </w:rPr>
        <w:t>i</w:t>
      </w:r>
      <w:r>
        <w:rPr>
          <w:sz w:val="22"/>
        </w:rPr>
        <w:t>n this group of children</w:t>
      </w:r>
      <w:r w:rsidRPr="00C02190">
        <w:rPr>
          <w:sz w:val="22"/>
        </w:rPr>
        <w:t xml:space="preserve">, whether they are or not, can be just as vulnerable to abuse as LGBTQ+ </w:t>
      </w:r>
    </w:p>
    <w:p w14:paraId="5DE2E21F" w14:textId="700FE0D1" w:rsidR="006E3257" w:rsidRPr="00C02190" w:rsidRDefault="006E3257" w:rsidP="002B32E7">
      <w:pPr>
        <w:rPr>
          <w:sz w:val="22"/>
        </w:rPr>
      </w:pPr>
      <w:r w:rsidRPr="00C02190">
        <w:rPr>
          <w:sz w:val="22"/>
        </w:rPr>
        <w:t xml:space="preserve">children. </w:t>
      </w:r>
    </w:p>
    <w:p w14:paraId="640998B9" w14:textId="77777777" w:rsidR="006E3257" w:rsidRDefault="006E3257" w:rsidP="006E3257">
      <w:pPr>
        <w:rPr>
          <w:sz w:val="22"/>
        </w:rPr>
      </w:pPr>
    </w:p>
    <w:p w14:paraId="5F34ECC3" w14:textId="77777777" w:rsidR="006E3257" w:rsidRDefault="006E3257" w:rsidP="006E3257">
      <w:pPr>
        <w:rPr>
          <w:sz w:val="22"/>
        </w:rPr>
      </w:pPr>
      <w:r w:rsidRPr="00C02190">
        <w:rPr>
          <w:sz w:val="22"/>
        </w:rPr>
        <w:t xml:space="preserve">The school’s response to boy-on-boy and girl-on-girl sexual violence and sexual harassment will be equally </w:t>
      </w:r>
    </w:p>
    <w:p w14:paraId="0C6BE2D7" w14:textId="77777777" w:rsidR="006E3257" w:rsidRPr="00C02190" w:rsidRDefault="006E3257" w:rsidP="006E3257">
      <w:pPr>
        <w:rPr>
          <w:sz w:val="22"/>
        </w:rPr>
      </w:pPr>
      <w:r w:rsidRPr="00C02190">
        <w:rPr>
          <w:sz w:val="22"/>
        </w:rPr>
        <w:t>as robust as it is for incidents between children of the opposite sex.</w:t>
      </w:r>
    </w:p>
    <w:p w14:paraId="21E9F819" w14:textId="77777777" w:rsidR="006E3257" w:rsidRDefault="006E3257" w:rsidP="007A6B5A">
      <w:pPr>
        <w:ind w:left="0" w:firstLine="0"/>
        <w:rPr>
          <w:b/>
          <w:color w:val="auto"/>
          <w:sz w:val="22"/>
        </w:rPr>
      </w:pPr>
    </w:p>
    <w:p w14:paraId="609B34E9" w14:textId="77777777" w:rsidR="000F260D" w:rsidRPr="000F260D" w:rsidRDefault="00890E32" w:rsidP="000F260D">
      <w:pPr>
        <w:spacing w:after="0"/>
        <w:ind w:left="0" w:firstLine="0"/>
        <w:rPr>
          <w:b/>
          <w:color w:val="auto"/>
          <w:szCs w:val="24"/>
        </w:rPr>
      </w:pPr>
      <w:bookmarkStart w:id="3" w:name="_Hlk73531963"/>
      <w:r w:rsidRPr="000F260D">
        <w:rPr>
          <w:b/>
          <w:color w:val="auto"/>
          <w:szCs w:val="24"/>
        </w:rPr>
        <w:t>Managing allegations</w:t>
      </w:r>
    </w:p>
    <w:p w14:paraId="435E72FC" w14:textId="2AFC4CF3" w:rsidR="00890E32" w:rsidRPr="000F260D" w:rsidRDefault="00890E32" w:rsidP="000F260D">
      <w:pPr>
        <w:spacing w:after="0"/>
        <w:ind w:left="0" w:firstLine="0"/>
        <w:rPr>
          <w:b/>
          <w:color w:val="auto"/>
          <w:sz w:val="22"/>
        </w:rPr>
      </w:pPr>
      <w:r w:rsidRPr="00196F0A">
        <w:rPr>
          <w:rFonts w:eastAsia="Times New Roman"/>
          <w:color w:val="auto"/>
          <w:sz w:val="22"/>
        </w:rPr>
        <w:t xml:space="preserve">Allegations of </w:t>
      </w:r>
      <w:proofErr w:type="gramStart"/>
      <w:r w:rsidR="002B32E7">
        <w:rPr>
          <w:rFonts w:eastAsia="Times New Roman"/>
          <w:color w:val="auto"/>
          <w:sz w:val="22"/>
        </w:rPr>
        <w:t>child on child</w:t>
      </w:r>
      <w:proofErr w:type="gramEnd"/>
      <w:r w:rsidRPr="00196F0A">
        <w:rPr>
          <w:rFonts w:eastAsia="Times New Roman"/>
          <w:color w:val="auto"/>
          <w:sz w:val="22"/>
        </w:rPr>
        <w:t xml:space="preserve"> abuse, and particularly sexual abuse, must be dealt with on a case-by-case basis and </w:t>
      </w:r>
      <w:r w:rsidR="00543353" w:rsidRPr="00196F0A">
        <w:rPr>
          <w:rFonts w:eastAsia="Times New Roman"/>
          <w:color w:val="auto"/>
          <w:sz w:val="22"/>
        </w:rPr>
        <w:t xml:space="preserve">must </w:t>
      </w:r>
      <w:r w:rsidRPr="00196F0A">
        <w:rPr>
          <w:rFonts w:eastAsia="Times New Roman"/>
          <w:color w:val="auto"/>
          <w:sz w:val="22"/>
        </w:rPr>
        <w:t xml:space="preserve">be led by the Designated Safeguarding Lead (DSL).  </w:t>
      </w:r>
      <w:r w:rsidRPr="00196F0A">
        <w:rPr>
          <w:rFonts w:eastAsia="Times New Roman"/>
          <w:b/>
          <w:color w:val="auto"/>
          <w:sz w:val="22"/>
        </w:rPr>
        <w:t xml:space="preserve">Parents should be contacted immediately, and action taken to ensure the </w:t>
      </w:r>
      <w:r w:rsidR="000E2372">
        <w:rPr>
          <w:rFonts w:eastAsia="Times New Roman"/>
          <w:b/>
          <w:color w:val="auto"/>
          <w:sz w:val="22"/>
        </w:rPr>
        <w:t>child who has made the allegation</w:t>
      </w:r>
      <w:r w:rsidRPr="00196F0A">
        <w:rPr>
          <w:rFonts w:eastAsia="Times New Roman"/>
          <w:b/>
          <w:color w:val="auto"/>
          <w:sz w:val="22"/>
        </w:rPr>
        <w:t xml:space="preserve"> has immediate support in a separate area in school.</w:t>
      </w:r>
    </w:p>
    <w:p w14:paraId="196E16C0" w14:textId="77777777" w:rsidR="00890E32" w:rsidRPr="00196F0A" w:rsidRDefault="00890E32" w:rsidP="00890E32">
      <w:pPr>
        <w:shd w:val="clear" w:color="auto" w:fill="FFFFFF"/>
        <w:spacing w:after="0" w:line="240" w:lineRule="auto"/>
        <w:ind w:left="0" w:firstLine="0"/>
        <w:rPr>
          <w:rFonts w:eastAsia="Times New Roman"/>
          <w:b/>
          <w:color w:val="auto"/>
          <w:sz w:val="22"/>
        </w:rPr>
      </w:pPr>
    </w:p>
    <w:p w14:paraId="2F6B7820" w14:textId="4EB65561" w:rsidR="00890E32" w:rsidRPr="00196F0A" w:rsidRDefault="00890E32" w:rsidP="00890E32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auto"/>
          <w:sz w:val="22"/>
        </w:rPr>
      </w:pPr>
      <w:r w:rsidRPr="00196F0A">
        <w:rPr>
          <w:rFonts w:eastAsia="Times New Roman"/>
          <w:color w:val="auto"/>
          <w:sz w:val="22"/>
        </w:rPr>
        <w:t>Whilst the DSL will take</w:t>
      </w:r>
      <w:r w:rsidR="000E2372">
        <w:rPr>
          <w:rFonts w:eastAsia="Times New Roman"/>
          <w:color w:val="auto"/>
          <w:sz w:val="22"/>
        </w:rPr>
        <w:t xml:space="preserve"> the lead on managing the allegation</w:t>
      </w:r>
      <w:r w:rsidRPr="00196F0A">
        <w:rPr>
          <w:rFonts w:eastAsia="Times New Roman"/>
          <w:color w:val="auto"/>
          <w:sz w:val="22"/>
        </w:rPr>
        <w:t xml:space="preserve">, it is important to remember that a child </w:t>
      </w:r>
      <w:r w:rsidR="000E2372">
        <w:rPr>
          <w:rFonts w:eastAsia="Times New Roman"/>
          <w:color w:val="auto"/>
          <w:sz w:val="22"/>
        </w:rPr>
        <w:t>will most likely make the disclosure</w:t>
      </w:r>
      <w:r w:rsidRPr="00196F0A">
        <w:rPr>
          <w:rFonts w:eastAsia="Times New Roman"/>
          <w:color w:val="auto"/>
          <w:sz w:val="22"/>
        </w:rPr>
        <w:t xml:space="preserve"> to someone they trust.  It is key for that person to remember that the child has placed them in a position of trust and they must be respectful and supportive to the child.</w:t>
      </w:r>
    </w:p>
    <w:p w14:paraId="48EC3C31" w14:textId="58D3A636" w:rsidR="00890E32" w:rsidRPr="00196F0A" w:rsidRDefault="00890E32" w:rsidP="00890E32">
      <w:pPr>
        <w:shd w:val="clear" w:color="auto" w:fill="FFFFFF"/>
        <w:spacing w:before="100" w:beforeAutospacing="1" w:after="0" w:line="240" w:lineRule="auto"/>
        <w:ind w:left="0" w:firstLine="0"/>
        <w:rPr>
          <w:rFonts w:eastAsia="Times New Roman"/>
          <w:color w:val="auto"/>
          <w:sz w:val="22"/>
        </w:rPr>
      </w:pPr>
      <w:r w:rsidRPr="00196F0A">
        <w:rPr>
          <w:rFonts w:eastAsia="Times New Roman"/>
          <w:color w:val="auto"/>
          <w:sz w:val="22"/>
        </w:rPr>
        <w:t xml:space="preserve">The needs and wishes of the </w:t>
      </w:r>
      <w:r w:rsidR="00A12C4D">
        <w:rPr>
          <w:rFonts w:eastAsia="Times New Roman"/>
          <w:color w:val="auto"/>
          <w:sz w:val="22"/>
        </w:rPr>
        <w:t xml:space="preserve">child </w:t>
      </w:r>
      <w:r w:rsidR="00543353" w:rsidRPr="00196F0A">
        <w:rPr>
          <w:rFonts w:eastAsia="Times New Roman"/>
          <w:color w:val="auto"/>
          <w:sz w:val="22"/>
        </w:rPr>
        <w:t>must be paramount</w:t>
      </w:r>
      <w:r w:rsidRPr="00196F0A">
        <w:rPr>
          <w:rFonts w:eastAsia="Times New Roman"/>
          <w:color w:val="auto"/>
          <w:sz w:val="22"/>
        </w:rPr>
        <w:t xml:space="preserve"> in how the allegations are </w:t>
      </w:r>
      <w:r w:rsidR="00543353" w:rsidRPr="00196F0A">
        <w:rPr>
          <w:rFonts w:eastAsia="Times New Roman"/>
          <w:color w:val="auto"/>
          <w:sz w:val="22"/>
        </w:rPr>
        <w:t xml:space="preserve">managed </w:t>
      </w:r>
      <w:r w:rsidRPr="00196F0A">
        <w:rPr>
          <w:rFonts w:eastAsia="Times New Roman"/>
          <w:color w:val="auto"/>
          <w:sz w:val="22"/>
        </w:rPr>
        <w:t>from the moment of reporting. Considerations should include how the investigation proceeds and wh</w:t>
      </w:r>
      <w:r w:rsidR="00543353" w:rsidRPr="00196F0A">
        <w:rPr>
          <w:rFonts w:eastAsia="Times New Roman"/>
          <w:color w:val="auto"/>
          <w:sz w:val="22"/>
        </w:rPr>
        <w:t xml:space="preserve">at </w:t>
      </w:r>
      <w:r w:rsidR="000F260D">
        <w:rPr>
          <w:rFonts w:eastAsia="Times New Roman"/>
          <w:color w:val="auto"/>
          <w:sz w:val="22"/>
        </w:rPr>
        <w:t>support the child</w:t>
      </w:r>
      <w:r w:rsidR="00543353" w:rsidRPr="00196F0A">
        <w:rPr>
          <w:rFonts w:eastAsia="Times New Roman"/>
          <w:color w:val="auto"/>
          <w:sz w:val="22"/>
        </w:rPr>
        <w:t xml:space="preserve"> requires.  H</w:t>
      </w:r>
      <w:r w:rsidRPr="00196F0A">
        <w:rPr>
          <w:rFonts w:eastAsia="Times New Roman"/>
          <w:color w:val="auto"/>
          <w:sz w:val="22"/>
        </w:rPr>
        <w:t xml:space="preserve">owever, if both the victim and </w:t>
      </w:r>
      <w:r w:rsidR="009C5C82">
        <w:rPr>
          <w:rFonts w:eastAsia="Times New Roman"/>
          <w:color w:val="auto"/>
          <w:sz w:val="22"/>
        </w:rPr>
        <w:t>the child displaying the harmful behaviour</w:t>
      </w:r>
      <w:r w:rsidRPr="00196F0A">
        <w:rPr>
          <w:rFonts w:eastAsia="Times New Roman"/>
          <w:color w:val="auto"/>
          <w:sz w:val="22"/>
        </w:rPr>
        <w:t xml:space="preserve"> are </w:t>
      </w:r>
      <w:r w:rsidR="00543353" w:rsidRPr="00196F0A">
        <w:rPr>
          <w:rFonts w:eastAsia="Times New Roman"/>
          <w:color w:val="auto"/>
          <w:sz w:val="22"/>
        </w:rPr>
        <w:t xml:space="preserve">present </w:t>
      </w:r>
      <w:r w:rsidRPr="00196F0A">
        <w:rPr>
          <w:rFonts w:eastAsia="Times New Roman"/>
          <w:color w:val="auto"/>
          <w:sz w:val="22"/>
        </w:rPr>
        <w:t xml:space="preserve">in </w:t>
      </w:r>
      <w:r w:rsidR="00543353" w:rsidRPr="00196F0A">
        <w:rPr>
          <w:rFonts w:eastAsia="Times New Roman"/>
          <w:color w:val="auto"/>
          <w:sz w:val="22"/>
        </w:rPr>
        <w:t xml:space="preserve">the same class, key stage or </w:t>
      </w:r>
      <w:r w:rsidRPr="00196F0A">
        <w:rPr>
          <w:rFonts w:eastAsia="Times New Roman"/>
          <w:color w:val="auto"/>
          <w:sz w:val="22"/>
        </w:rPr>
        <w:t xml:space="preserve">school they must be separated immediately so no further </w:t>
      </w:r>
      <w:r w:rsidR="00543353" w:rsidRPr="00196F0A">
        <w:rPr>
          <w:rFonts w:eastAsia="Times New Roman"/>
          <w:color w:val="auto"/>
          <w:sz w:val="22"/>
        </w:rPr>
        <w:t xml:space="preserve">unsupervised </w:t>
      </w:r>
      <w:r w:rsidRPr="00196F0A">
        <w:rPr>
          <w:rFonts w:eastAsia="Times New Roman"/>
          <w:color w:val="auto"/>
          <w:sz w:val="22"/>
        </w:rPr>
        <w:t>contact is possible until the investigation is completed.</w:t>
      </w:r>
    </w:p>
    <w:p w14:paraId="29CDF21A" w14:textId="77777777" w:rsidR="00890E32" w:rsidRPr="00196F0A" w:rsidRDefault="00890E32" w:rsidP="00890E32">
      <w:pPr>
        <w:spacing w:after="0"/>
        <w:ind w:left="0" w:firstLine="0"/>
        <w:rPr>
          <w:color w:val="auto"/>
          <w:sz w:val="22"/>
        </w:rPr>
      </w:pPr>
    </w:p>
    <w:p w14:paraId="3D8C3E70" w14:textId="4EBF26FF" w:rsidR="000F260D" w:rsidRDefault="00890E32" w:rsidP="00890E32">
      <w:pPr>
        <w:spacing w:after="0"/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>The DSL will record the incident in writing</w:t>
      </w:r>
      <w:r w:rsidR="007A6B5A" w:rsidRPr="00196F0A">
        <w:rPr>
          <w:color w:val="auto"/>
          <w:sz w:val="22"/>
        </w:rPr>
        <w:t xml:space="preserve"> (or add further information if they weren’t the person making the initial report)</w:t>
      </w:r>
      <w:r w:rsidR="000E2372">
        <w:rPr>
          <w:color w:val="auto"/>
          <w:sz w:val="22"/>
        </w:rPr>
        <w:t xml:space="preserve"> on </w:t>
      </w:r>
      <w:proofErr w:type="spellStart"/>
      <w:r w:rsidR="009C5C82">
        <w:rPr>
          <w:color w:val="auto"/>
          <w:sz w:val="22"/>
        </w:rPr>
        <w:t>RecordMy</w:t>
      </w:r>
      <w:proofErr w:type="spellEnd"/>
      <w:r w:rsidRPr="00196F0A">
        <w:rPr>
          <w:color w:val="auto"/>
          <w:sz w:val="22"/>
        </w:rPr>
        <w:t xml:space="preserve"> and decide what course of action is necessary, with</w:t>
      </w:r>
      <w:r w:rsidR="00543353" w:rsidRPr="00196F0A">
        <w:rPr>
          <w:color w:val="auto"/>
          <w:sz w:val="22"/>
        </w:rPr>
        <w:t xml:space="preserve"> </w:t>
      </w:r>
      <w:r w:rsidR="00A12C4D">
        <w:rPr>
          <w:color w:val="auto"/>
          <w:sz w:val="22"/>
        </w:rPr>
        <w:t>the best interests of the child</w:t>
      </w:r>
      <w:r w:rsidRPr="00196F0A">
        <w:rPr>
          <w:color w:val="auto"/>
          <w:sz w:val="22"/>
        </w:rPr>
        <w:t xml:space="preserve"> in mind at all times. They will work in conjunction with other services if required, such as police and social care.  </w:t>
      </w:r>
    </w:p>
    <w:p w14:paraId="79E4D3F0" w14:textId="77777777" w:rsidR="000F260D" w:rsidRDefault="000F260D" w:rsidP="00890E32">
      <w:pPr>
        <w:spacing w:after="0"/>
        <w:ind w:left="0" w:firstLine="0"/>
        <w:rPr>
          <w:color w:val="auto"/>
          <w:sz w:val="22"/>
        </w:rPr>
      </w:pPr>
    </w:p>
    <w:p w14:paraId="579F1093" w14:textId="4E3A5F87" w:rsidR="00890E32" w:rsidRPr="00196F0A" w:rsidRDefault="00890E32" w:rsidP="000F260D">
      <w:pPr>
        <w:spacing w:after="0"/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 xml:space="preserve">If appropriate, a referral may be made to children’s social services and, depending on the nature of the incident, the police. </w:t>
      </w:r>
      <w:r w:rsidRPr="00196F0A">
        <w:rPr>
          <w:color w:val="auto"/>
          <w:sz w:val="22"/>
          <w:shd w:val="clear" w:color="auto" w:fill="FFFFFF"/>
        </w:rPr>
        <w:t xml:space="preserve">Before doing so, it is important to discuss this with parents and </w:t>
      </w:r>
      <w:r w:rsidR="00A12C4D">
        <w:rPr>
          <w:color w:val="auto"/>
          <w:sz w:val="22"/>
          <w:shd w:val="clear" w:color="auto" w:fill="FFFFFF"/>
        </w:rPr>
        <w:t>the child</w:t>
      </w:r>
      <w:r w:rsidRPr="00196F0A">
        <w:rPr>
          <w:color w:val="auto"/>
          <w:sz w:val="22"/>
          <w:shd w:val="clear" w:color="auto" w:fill="FFFFFF"/>
        </w:rPr>
        <w:t>, explaining why it is important for other agencies to know and how these agencies will be able to support them</w:t>
      </w:r>
      <w:r w:rsidR="007A6B5A" w:rsidRPr="00196F0A">
        <w:rPr>
          <w:color w:val="auto"/>
          <w:sz w:val="22"/>
          <w:shd w:val="clear" w:color="auto" w:fill="FFFFFF"/>
        </w:rPr>
        <w:t>.</w:t>
      </w:r>
      <w:r w:rsidR="000F260D">
        <w:rPr>
          <w:color w:val="auto"/>
          <w:sz w:val="22"/>
        </w:rPr>
        <w:t xml:space="preserve">  </w:t>
      </w:r>
      <w:r w:rsidRPr="00196F0A">
        <w:rPr>
          <w:color w:val="auto"/>
          <w:sz w:val="22"/>
        </w:rPr>
        <w:t xml:space="preserve">In all cases, parents/carers will be informed of the incident and how it is being managed, unless doing so </w:t>
      </w:r>
    </w:p>
    <w:p w14:paraId="0C4BCEC4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>would put the pupil at further risk of harm.</w:t>
      </w:r>
    </w:p>
    <w:p w14:paraId="5347F63D" w14:textId="77777777" w:rsidR="00890E32" w:rsidRPr="00196F0A" w:rsidRDefault="00890E32" w:rsidP="00890E32">
      <w:pPr>
        <w:rPr>
          <w:color w:val="auto"/>
          <w:sz w:val="22"/>
        </w:rPr>
      </w:pPr>
    </w:p>
    <w:p w14:paraId="5DE45FA3" w14:textId="140C08F0" w:rsidR="000C0816" w:rsidRPr="000F260D" w:rsidRDefault="00890E32" w:rsidP="000F260D">
      <w:pPr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Possible actions to take</w:t>
      </w:r>
    </w:p>
    <w:p w14:paraId="47AD91B3" w14:textId="21998405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Immediate support for </w:t>
      </w:r>
      <w:r w:rsidR="00A12C4D">
        <w:rPr>
          <w:color w:val="auto"/>
          <w:sz w:val="22"/>
        </w:rPr>
        <w:t>child (</w:t>
      </w:r>
      <w:r w:rsidRPr="00196F0A">
        <w:rPr>
          <w:color w:val="auto"/>
          <w:sz w:val="22"/>
        </w:rPr>
        <w:t>victim</w:t>
      </w:r>
      <w:r w:rsidR="00A12C4D">
        <w:rPr>
          <w:color w:val="auto"/>
          <w:sz w:val="22"/>
        </w:rPr>
        <w:t>)</w:t>
      </w:r>
    </w:p>
    <w:p w14:paraId="68BB6BB2" w14:textId="77777777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Separating pupils in lessons and during the school day</w:t>
      </w:r>
    </w:p>
    <w:p w14:paraId="791F8C8A" w14:textId="7B880E62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Contacting parents of both</w:t>
      </w:r>
      <w:r w:rsidR="000F260D">
        <w:rPr>
          <w:color w:val="auto"/>
          <w:sz w:val="22"/>
        </w:rPr>
        <w:t xml:space="preserve"> children</w:t>
      </w:r>
      <w:r w:rsidRPr="00196F0A">
        <w:rPr>
          <w:color w:val="auto"/>
          <w:sz w:val="22"/>
        </w:rPr>
        <w:t xml:space="preserve"> </w:t>
      </w:r>
      <w:r w:rsidR="000F260D">
        <w:rPr>
          <w:color w:val="auto"/>
          <w:sz w:val="22"/>
        </w:rPr>
        <w:t>(</w:t>
      </w:r>
      <w:r w:rsidRPr="00196F0A">
        <w:rPr>
          <w:color w:val="auto"/>
          <w:sz w:val="22"/>
        </w:rPr>
        <w:t xml:space="preserve">victim and </w:t>
      </w:r>
      <w:r w:rsidR="000F260D">
        <w:rPr>
          <w:color w:val="auto"/>
          <w:sz w:val="22"/>
        </w:rPr>
        <w:t xml:space="preserve">alleged </w:t>
      </w:r>
      <w:r w:rsidRPr="00196F0A">
        <w:rPr>
          <w:color w:val="auto"/>
          <w:sz w:val="22"/>
        </w:rPr>
        <w:t>perpetrator</w:t>
      </w:r>
      <w:r w:rsidR="000F260D">
        <w:rPr>
          <w:color w:val="auto"/>
          <w:sz w:val="22"/>
        </w:rPr>
        <w:t>)</w:t>
      </w:r>
    </w:p>
    <w:p w14:paraId="4A5F7428" w14:textId="77777777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Investigation of incident</w:t>
      </w:r>
    </w:p>
    <w:p w14:paraId="26BC18A2" w14:textId="663413E0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Risk assessments</w:t>
      </w:r>
      <w:r w:rsidR="00F074CD">
        <w:rPr>
          <w:color w:val="auto"/>
          <w:sz w:val="22"/>
        </w:rPr>
        <w:t xml:space="preserve"> – including for both children, location of incident, etc</w:t>
      </w:r>
    </w:p>
    <w:p w14:paraId="1909CD28" w14:textId="35234AAC" w:rsidR="00890E32" w:rsidRPr="00196F0A" w:rsidRDefault="009B6A18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>
        <w:rPr>
          <w:color w:val="auto"/>
          <w:sz w:val="22"/>
        </w:rPr>
        <w:t>Disciplinary action/s</w:t>
      </w:r>
      <w:r w:rsidR="00890E32" w:rsidRPr="00196F0A">
        <w:rPr>
          <w:color w:val="auto"/>
          <w:sz w:val="22"/>
        </w:rPr>
        <w:t xml:space="preserve">upport for </w:t>
      </w:r>
      <w:r w:rsidR="00A12C4D">
        <w:rPr>
          <w:color w:val="auto"/>
          <w:sz w:val="22"/>
        </w:rPr>
        <w:t xml:space="preserve">alleged </w:t>
      </w:r>
      <w:r w:rsidR="00890E32" w:rsidRPr="00196F0A">
        <w:rPr>
          <w:color w:val="auto"/>
          <w:sz w:val="22"/>
        </w:rPr>
        <w:t>perpetrator</w:t>
      </w:r>
      <w:r w:rsidR="00543353" w:rsidRPr="00196F0A">
        <w:rPr>
          <w:color w:val="auto"/>
          <w:sz w:val="22"/>
        </w:rPr>
        <w:t xml:space="preserve"> and their behaviour</w:t>
      </w:r>
    </w:p>
    <w:p w14:paraId="281023E4" w14:textId="77777777" w:rsidR="00890E32" w:rsidRPr="00196F0A" w:rsidRDefault="00890E32" w:rsidP="00890E32">
      <w:pPr>
        <w:pStyle w:val="ListParagraph"/>
        <w:numPr>
          <w:ilvl w:val="0"/>
          <w:numId w:val="30"/>
        </w:numPr>
        <w:rPr>
          <w:color w:val="auto"/>
          <w:sz w:val="22"/>
        </w:rPr>
      </w:pPr>
      <w:r w:rsidRPr="00196F0A">
        <w:rPr>
          <w:color w:val="auto"/>
          <w:sz w:val="22"/>
        </w:rPr>
        <w:t>Seeking advice from other agencies, such as social care, police, etc.</w:t>
      </w:r>
    </w:p>
    <w:p w14:paraId="0E3DA9B0" w14:textId="77777777" w:rsidR="00890E32" w:rsidRPr="00196F0A" w:rsidRDefault="00890E32" w:rsidP="00890E32">
      <w:pPr>
        <w:rPr>
          <w:color w:val="auto"/>
          <w:sz w:val="22"/>
        </w:rPr>
      </w:pPr>
    </w:p>
    <w:p w14:paraId="116BDF61" w14:textId="77777777" w:rsidR="00890E32" w:rsidRPr="000F260D" w:rsidRDefault="00890E32" w:rsidP="007A6B5A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 xml:space="preserve">Responding to the report </w:t>
      </w:r>
    </w:p>
    <w:p w14:paraId="3355499E" w14:textId="625F770B" w:rsidR="00890E32" w:rsidRPr="00196F0A" w:rsidRDefault="00F56699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 xml:space="preserve">Our 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first response to a pupil disclosing </w:t>
      </w:r>
      <w:r w:rsidR="000F260D">
        <w:rPr>
          <w:rFonts w:eastAsiaTheme="minorHAnsi"/>
          <w:color w:val="auto"/>
          <w:sz w:val="22"/>
          <w:lang w:eastAsia="en-US"/>
        </w:rPr>
        <w:t>an incident is vital.  The child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must be reassured that they will be taken seriously and </w:t>
      </w:r>
      <w:r w:rsidR="00543353" w:rsidRPr="00196F0A">
        <w:rPr>
          <w:rFonts w:eastAsiaTheme="minorHAnsi"/>
          <w:color w:val="auto"/>
          <w:sz w:val="22"/>
          <w:lang w:eastAsia="en-US"/>
        </w:rPr>
        <w:t xml:space="preserve">be </w:t>
      </w:r>
      <w:r w:rsidR="00890E32" w:rsidRPr="00196F0A">
        <w:rPr>
          <w:rFonts w:eastAsiaTheme="minorHAnsi"/>
          <w:color w:val="auto"/>
          <w:sz w:val="22"/>
          <w:lang w:eastAsia="en-US"/>
        </w:rPr>
        <w:t>kept safe.  Immediate action must be taken to ensure the pupil is in a safe space to discuss the incident with a trusted member of staff (this may be in addition to the DSL).</w:t>
      </w:r>
    </w:p>
    <w:p w14:paraId="69F5F6A8" w14:textId="77777777" w:rsidR="00890E32" w:rsidRPr="00196F0A" w:rsidRDefault="00890E32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</w:p>
    <w:p w14:paraId="1C047715" w14:textId="77777777" w:rsidR="00890E32" w:rsidRPr="00196F0A" w:rsidRDefault="00890E32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It is important to:</w:t>
      </w:r>
    </w:p>
    <w:p w14:paraId="72591141" w14:textId="77777777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not promise confidentiality at any stage of the process</w:t>
      </w:r>
    </w:p>
    <w:p w14:paraId="5DF7E665" w14:textId="56DCA7C9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o</w:t>
      </w:r>
      <w:r w:rsidR="000E2372">
        <w:rPr>
          <w:rFonts w:eastAsiaTheme="minorHAnsi"/>
          <w:color w:val="auto"/>
          <w:sz w:val="22"/>
          <w:lang w:eastAsia="en-US"/>
        </w:rPr>
        <w:t xml:space="preserve">nly share the disclosure </w:t>
      </w:r>
      <w:r w:rsidRPr="00196F0A">
        <w:rPr>
          <w:rFonts w:eastAsiaTheme="minorHAnsi"/>
          <w:color w:val="auto"/>
          <w:sz w:val="22"/>
          <w:lang w:eastAsia="en-US"/>
        </w:rPr>
        <w:t>with those people necessary to progress it</w:t>
      </w:r>
    </w:p>
    <w:p w14:paraId="0A4E8D3B" w14:textId="124E709E" w:rsidR="00890E32" w:rsidRPr="00196F0A" w:rsidRDefault="00A12C4D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explain to the child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what the next steps will be and who the </w:t>
      </w:r>
      <w:r w:rsidR="000E2372">
        <w:rPr>
          <w:rFonts w:eastAsiaTheme="minorHAnsi"/>
          <w:color w:val="auto"/>
          <w:sz w:val="22"/>
          <w:lang w:eastAsia="en-US"/>
        </w:rPr>
        <w:t>information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will be passed to</w:t>
      </w:r>
    </w:p>
    <w:p w14:paraId="028CD06D" w14:textId="77777777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listen to the pupil carefully, without judgement and be clear about boundaries</w:t>
      </w:r>
    </w:p>
    <w:p w14:paraId="6F249DB7" w14:textId="77777777" w:rsidR="00890E32" w:rsidRPr="00196F0A" w:rsidRDefault="00890E32" w:rsidP="00890E3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not ask leading questions but use open questions to ascertain the necessary information – where, when, what, etc.</w:t>
      </w:r>
    </w:p>
    <w:p w14:paraId="3F9E0CCE" w14:textId="77777777" w:rsidR="00F56699" w:rsidRPr="00196F0A" w:rsidRDefault="00F56699" w:rsidP="00F5669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5643D2A0" w14:textId="77777777" w:rsidR="000E2372" w:rsidRDefault="000E2372" w:rsidP="000E237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>
        <w:rPr>
          <w:rFonts w:eastAsiaTheme="minorHAnsi"/>
          <w:b/>
          <w:color w:val="auto"/>
          <w:sz w:val="22"/>
          <w:lang w:eastAsia="en-US"/>
        </w:rPr>
        <w:t xml:space="preserve">Once the </w:t>
      </w:r>
      <w:r w:rsidR="00F56699" w:rsidRPr="00196F0A">
        <w:rPr>
          <w:rFonts w:eastAsiaTheme="minorHAnsi"/>
          <w:b/>
          <w:color w:val="auto"/>
          <w:sz w:val="22"/>
          <w:lang w:eastAsia="en-US"/>
        </w:rPr>
        <w:t>disclosure has been made the member of staff must report this straightaway, in</w:t>
      </w:r>
      <w:r>
        <w:rPr>
          <w:rFonts w:eastAsiaTheme="minorHAnsi"/>
          <w:b/>
          <w:color w:val="auto"/>
          <w:sz w:val="22"/>
          <w:lang w:eastAsia="en-US"/>
        </w:rPr>
        <w:t xml:space="preserve"> </w:t>
      </w:r>
      <w:r w:rsidR="00F56699" w:rsidRPr="00196F0A">
        <w:rPr>
          <w:rFonts w:eastAsiaTheme="minorHAnsi"/>
          <w:b/>
          <w:color w:val="auto"/>
          <w:sz w:val="22"/>
          <w:lang w:eastAsia="en-US"/>
        </w:rPr>
        <w:t xml:space="preserve">person, to </w:t>
      </w:r>
    </w:p>
    <w:p w14:paraId="1E88F533" w14:textId="77777777" w:rsidR="00137E3A" w:rsidRDefault="00F56699" w:rsidP="00137E3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lastRenderedPageBreak/>
        <w:t xml:space="preserve">the DSL for immediate action.  It must be recorded on </w:t>
      </w:r>
      <w:proofErr w:type="spellStart"/>
      <w:r w:rsidR="002B32E7">
        <w:rPr>
          <w:rFonts w:eastAsiaTheme="minorHAnsi"/>
          <w:b/>
          <w:color w:val="auto"/>
          <w:sz w:val="22"/>
          <w:lang w:eastAsia="en-US"/>
        </w:rPr>
        <w:t>RecordMy</w:t>
      </w:r>
      <w:proofErr w:type="spellEnd"/>
      <w:r w:rsidRPr="00196F0A">
        <w:rPr>
          <w:rFonts w:eastAsiaTheme="minorHAnsi"/>
          <w:b/>
          <w:color w:val="auto"/>
          <w:sz w:val="22"/>
          <w:lang w:eastAsia="en-US"/>
        </w:rPr>
        <w:t xml:space="preserve"> however, this can</w:t>
      </w:r>
      <w:r w:rsidR="000E2372">
        <w:rPr>
          <w:rFonts w:eastAsiaTheme="minorHAnsi"/>
          <w:b/>
          <w:color w:val="auto"/>
          <w:sz w:val="22"/>
          <w:lang w:eastAsia="en-US"/>
        </w:rPr>
        <w:t xml:space="preserve"> </w:t>
      </w:r>
      <w:r w:rsidRPr="00196F0A">
        <w:rPr>
          <w:rFonts w:eastAsiaTheme="minorHAnsi"/>
          <w:b/>
          <w:color w:val="auto"/>
          <w:sz w:val="22"/>
          <w:lang w:eastAsia="en-US"/>
        </w:rPr>
        <w:t xml:space="preserve">be done after the </w:t>
      </w:r>
    </w:p>
    <w:p w14:paraId="5CF5DA2E" w14:textId="524AE6E6" w:rsidR="00F56699" w:rsidRPr="00196F0A" w:rsidRDefault="00F56699" w:rsidP="00137E3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t>verbal report has been made.</w:t>
      </w:r>
    </w:p>
    <w:p w14:paraId="6AC3778E" w14:textId="77777777" w:rsidR="00890E32" w:rsidRPr="00196F0A" w:rsidRDefault="00890E32" w:rsidP="00F5669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auto"/>
          <w:sz w:val="22"/>
          <w:lang w:eastAsia="en-US"/>
        </w:rPr>
      </w:pPr>
    </w:p>
    <w:p w14:paraId="67CE8017" w14:textId="3D55262D" w:rsidR="00890E32" w:rsidRPr="000F260D" w:rsidRDefault="00EA3C80" w:rsidP="00890E32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Cs w:val="24"/>
          <w:lang w:eastAsia="en-US"/>
        </w:rPr>
      </w:pPr>
      <w:r w:rsidRPr="000F260D">
        <w:rPr>
          <w:rFonts w:eastAsiaTheme="minorHAnsi"/>
          <w:b/>
          <w:color w:val="auto"/>
          <w:szCs w:val="24"/>
          <w:lang w:eastAsia="en-US"/>
        </w:rPr>
        <w:t>Recording the information accurately</w:t>
      </w:r>
    </w:p>
    <w:p w14:paraId="05C0D4FD" w14:textId="33D89847" w:rsidR="002B32E7" w:rsidRDefault="00890E32" w:rsidP="002B32E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Staff should consider t</w:t>
      </w:r>
      <w:r w:rsidR="00EA3C80" w:rsidRPr="00196F0A">
        <w:rPr>
          <w:rFonts w:eastAsiaTheme="minorHAnsi"/>
          <w:color w:val="auto"/>
          <w:sz w:val="22"/>
          <w:lang w:eastAsia="en-US"/>
        </w:rPr>
        <w:t xml:space="preserve">he best way to record the information </w:t>
      </w:r>
      <w:r w:rsidR="002B32E7">
        <w:rPr>
          <w:rFonts w:eastAsiaTheme="minorHAnsi"/>
          <w:color w:val="auto"/>
          <w:sz w:val="22"/>
          <w:lang w:eastAsia="en-US"/>
        </w:rPr>
        <w:t xml:space="preserve">on </w:t>
      </w:r>
      <w:proofErr w:type="spellStart"/>
      <w:r w:rsidR="002B32E7">
        <w:rPr>
          <w:rFonts w:eastAsiaTheme="minorHAnsi"/>
          <w:color w:val="auto"/>
          <w:sz w:val="22"/>
          <w:lang w:eastAsia="en-US"/>
        </w:rPr>
        <w:t>RecordMy</w:t>
      </w:r>
      <w:proofErr w:type="spellEnd"/>
      <w:r w:rsidR="00A105BB">
        <w:rPr>
          <w:rFonts w:eastAsiaTheme="minorHAnsi"/>
          <w:color w:val="auto"/>
          <w:sz w:val="22"/>
          <w:lang w:eastAsia="en-US"/>
        </w:rPr>
        <w:t xml:space="preserve">, and </w:t>
      </w:r>
      <w:r w:rsidR="002B32E7">
        <w:rPr>
          <w:rFonts w:eastAsiaTheme="minorHAnsi"/>
          <w:color w:val="auto"/>
          <w:sz w:val="22"/>
          <w:lang w:eastAsia="en-US"/>
        </w:rPr>
        <w:t xml:space="preserve">it </w:t>
      </w:r>
      <w:r w:rsidR="00A105BB">
        <w:rPr>
          <w:rFonts w:eastAsiaTheme="minorHAnsi"/>
          <w:color w:val="auto"/>
          <w:sz w:val="22"/>
          <w:lang w:eastAsia="en-US"/>
        </w:rPr>
        <w:t xml:space="preserve">must be in line with the </w:t>
      </w:r>
    </w:p>
    <w:p w14:paraId="5B33A66C" w14:textId="1AECB3F7" w:rsidR="00A105BB" w:rsidRDefault="00A105BB" w:rsidP="002B32E7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JMAT’s data protection policies and procedures.  </w:t>
      </w:r>
    </w:p>
    <w:p w14:paraId="5ECA7A82" w14:textId="77777777" w:rsidR="00A105BB" w:rsidRDefault="00A105BB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32B71A7E" w14:textId="3564E55D" w:rsidR="00A105BB" w:rsidRDefault="00890E32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Notes may be made, i</w:t>
      </w:r>
      <w:r w:rsidR="000E2372">
        <w:rPr>
          <w:rFonts w:eastAsiaTheme="minorHAnsi"/>
          <w:color w:val="auto"/>
          <w:sz w:val="22"/>
          <w:lang w:eastAsia="en-US"/>
        </w:rPr>
        <w:t>f appropriate, during the disclosure</w:t>
      </w:r>
      <w:r w:rsidRPr="00196F0A">
        <w:rPr>
          <w:rFonts w:eastAsiaTheme="minorHAnsi"/>
          <w:color w:val="auto"/>
          <w:sz w:val="22"/>
          <w:lang w:eastAsia="en-US"/>
        </w:rPr>
        <w:t xml:space="preserve"> (if another member of staff is present), in order to </w:t>
      </w:r>
    </w:p>
    <w:p w14:paraId="495BEC89" w14:textId="77777777" w:rsidR="00A105BB" w:rsidRDefault="00F56699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make an accurate report.  However, b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est practice is to wait until the end of the disclosure.  This ensures the </w:t>
      </w:r>
    </w:p>
    <w:p w14:paraId="7814D5B5" w14:textId="752F7A0C" w:rsidR="00890E32" w:rsidRPr="00196F0A" w:rsidRDefault="00890E32" w:rsidP="00A105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 xml:space="preserve">member of staff can pay full attention to the pupil and listen to </w:t>
      </w:r>
      <w:r w:rsidR="00F56699" w:rsidRPr="00196F0A">
        <w:rPr>
          <w:rFonts w:eastAsiaTheme="minorHAnsi"/>
          <w:color w:val="auto"/>
          <w:sz w:val="22"/>
          <w:lang w:eastAsia="en-US"/>
        </w:rPr>
        <w:t xml:space="preserve">what they are saying. </w:t>
      </w:r>
    </w:p>
    <w:p w14:paraId="5FF27195" w14:textId="77777777" w:rsidR="00537683" w:rsidRPr="00196F0A" w:rsidRDefault="00537683" w:rsidP="00EA3C8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797AE539" w14:textId="47CD692A" w:rsidR="00543353" w:rsidRPr="00196F0A" w:rsidRDefault="00543353" w:rsidP="00EA3C80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The staff member should o</w:t>
      </w:r>
      <w:r w:rsidR="00537683" w:rsidRPr="00196F0A">
        <w:rPr>
          <w:rFonts w:eastAsiaTheme="minorHAnsi"/>
          <w:color w:val="auto"/>
          <w:sz w:val="22"/>
          <w:lang w:eastAsia="en-US"/>
        </w:rPr>
        <w:t>n</w:t>
      </w:r>
      <w:r w:rsidRPr="00196F0A">
        <w:rPr>
          <w:rFonts w:eastAsiaTheme="minorHAnsi"/>
          <w:color w:val="auto"/>
          <w:sz w:val="22"/>
          <w:lang w:eastAsia="en-US"/>
        </w:rPr>
        <w:t>ly record the facts as the pupil</w:t>
      </w:r>
      <w:r w:rsidR="00537683" w:rsidRPr="00196F0A">
        <w:rPr>
          <w:rFonts w:eastAsiaTheme="minorHAnsi"/>
          <w:color w:val="auto"/>
          <w:sz w:val="22"/>
          <w:lang w:eastAsia="en-US"/>
        </w:rPr>
        <w:t xml:space="preserve"> presents them, the notes should not ref</w:t>
      </w:r>
      <w:r w:rsidRPr="00196F0A">
        <w:rPr>
          <w:rFonts w:eastAsiaTheme="minorHAnsi"/>
          <w:color w:val="auto"/>
          <w:sz w:val="22"/>
          <w:lang w:eastAsia="en-US"/>
        </w:rPr>
        <w:t xml:space="preserve">lect the </w:t>
      </w:r>
    </w:p>
    <w:p w14:paraId="7ABFFE84" w14:textId="77777777" w:rsidR="000E2372" w:rsidRDefault="00543353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 w:rsidRPr="00196F0A">
        <w:rPr>
          <w:rFonts w:eastAsiaTheme="minorHAnsi"/>
          <w:color w:val="auto"/>
          <w:sz w:val="22"/>
          <w:lang w:eastAsia="en-US"/>
        </w:rPr>
        <w:t>personal opinion or wor</w:t>
      </w:r>
      <w:r w:rsidR="005A2CD8">
        <w:rPr>
          <w:rFonts w:eastAsiaTheme="minorHAnsi"/>
          <w:color w:val="auto"/>
          <w:sz w:val="22"/>
          <w:lang w:eastAsia="en-US"/>
        </w:rPr>
        <w:t>ds of the note-taker.  The staff member should c</w:t>
      </w:r>
      <w:r w:rsidR="00537683" w:rsidRPr="00196F0A">
        <w:rPr>
          <w:rFonts w:eastAsiaTheme="minorHAnsi"/>
          <w:color w:val="auto"/>
          <w:sz w:val="22"/>
          <w:lang w:eastAsia="en-US"/>
        </w:rPr>
        <w:t xml:space="preserve">onsider carefully the language </w:t>
      </w:r>
      <w:r w:rsidR="000E2372">
        <w:rPr>
          <w:rFonts w:eastAsiaTheme="minorHAnsi"/>
          <w:color w:val="auto"/>
          <w:sz w:val="22"/>
          <w:lang w:eastAsia="en-US"/>
        </w:rPr>
        <w:t xml:space="preserve">they </w:t>
      </w:r>
    </w:p>
    <w:p w14:paraId="5047DF80" w14:textId="6E1EDE70" w:rsidR="005A2CD8" w:rsidRDefault="000E2372" w:rsidP="000E237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use</w:t>
      </w:r>
      <w:r w:rsidR="00537683" w:rsidRPr="00196F0A">
        <w:rPr>
          <w:rFonts w:eastAsiaTheme="minorHAnsi"/>
          <w:color w:val="auto"/>
          <w:sz w:val="22"/>
          <w:lang w:eastAsia="en-US"/>
        </w:rPr>
        <w:t xml:space="preserve"> in the report, that it isn’t emotive and is appropriate to the situation. </w:t>
      </w:r>
    </w:p>
    <w:p w14:paraId="2E5A2D29" w14:textId="77777777" w:rsidR="005A2CD8" w:rsidRDefault="005A2CD8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4BE6AEB2" w14:textId="77777777" w:rsidR="005A2CD8" w:rsidRDefault="00537683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t xml:space="preserve">It is important to remember these notes/report may become part of a statutory investigation by </w:t>
      </w:r>
    </w:p>
    <w:p w14:paraId="72FC4F92" w14:textId="0F283036" w:rsidR="00537683" w:rsidRPr="005A2CD8" w:rsidRDefault="00537683" w:rsidP="005A2CD8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color w:val="auto"/>
          <w:sz w:val="22"/>
          <w:lang w:eastAsia="en-US"/>
        </w:rPr>
      </w:pPr>
      <w:r w:rsidRPr="00196F0A">
        <w:rPr>
          <w:rFonts w:eastAsiaTheme="minorHAnsi"/>
          <w:b/>
          <w:color w:val="auto"/>
          <w:sz w:val="22"/>
          <w:lang w:eastAsia="en-US"/>
        </w:rPr>
        <w:t xml:space="preserve">social care or a criminal investigation by police, and </w:t>
      </w:r>
      <w:r w:rsidR="00543353" w:rsidRPr="00196F0A">
        <w:rPr>
          <w:rFonts w:eastAsiaTheme="minorHAnsi"/>
          <w:b/>
          <w:color w:val="auto"/>
          <w:sz w:val="22"/>
          <w:lang w:eastAsia="en-US"/>
        </w:rPr>
        <w:t>are also available to</w:t>
      </w:r>
      <w:r w:rsidRPr="00196F0A">
        <w:rPr>
          <w:rFonts w:eastAsiaTheme="minorHAnsi"/>
          <w:b/>
          <w:color w:val="auto"/>
          <w:sz w:val="22"/>
          <w:lang w:eastAsia="en-US"/>
        </w:rPr>
        <w:t xml:space="preserve"> parents on request.</w:t>
      </w:r>
    </w:p>
    <w:p w14:paraId="186AD65D" w14:textId="77777777" w:rsidR="00F56699" w:rsidRPr="00196F0A" w:rsidRDefault="00F56699" w:rsidP="00F56699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2"/>
          <w:lang w:eastAsia="en-US"/>
        </w:rPr>
      </w:pPr>
    </w:p>
    <w:p w14:paraId="3630F233" w14:textId="0A3BE87F" w:rsidR="00890E32" w:rsidRPr="00196F0A" w:rsidRDefault="000E2372" w:rsidP="005A2CD8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>After the disclosure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has been made, it is important that the staff member immediately </w:t>
      </w:r>
      <w:r w:rsidR="009C5C82">
        <w:rPr>
          <w:rFonts w:eastAsiaTheme="minorHAnsi"/>
          <w:color w:val="auto"/>
          <w:sz w:val="22"/>
          <w:lang w:eastAsia="en-US"/>
        </w:rPr>
        <w:t>logs</w:t>
      </w:r>
      <w:r w:rsidR="00890E32" w:rsidRPr="00196F0A">
        <w:rPr>
          <w:rFonts w:eastAsiaTheme="minorHAnsi"/>
          <w:color w:val="auto"/>
          <w:sz w:val="22"/>
          <w:lang w:eastAsia="en-US"/>
        </w:rPr>
        <w:t xml:space="preserve"> a </w:t>
      </w:r>
      <w:r w:rsidR="005A2CD8">
        <w:rPr>
          <w:rFonts w:eastAsiaTheme="minorHAnsi"/>
          <w:color w:val="auto"/>
          <w:sz w:val="22"/>
          <w:lang w:eastAsia="en-US"/>
        </w:rPr>
        <w:t xml:space="preserve">concise and factual </w:t>
      </w:r>
      <w:r w:rsidR="00890E32" w:rsidRPr="00196F0A">
        <w:rPr>
          <w:rFonts w:eastAsiaTheme="minorHAnsi"/>
          <w:color w:val="auto"/>
          <w:sz w:val="22"/>
          <w:lang w:eastAsia="en-US"/>
        </w:rPr>
        <w:t>summary</w:t>
      </w:r>
      <w:r w:rsidR="005A2CD8">
        <w:rPr>
          <w:rFonts w:eastAsiaTheme="minorHAnsi"/>
          <w:color w:val="auto"/>
          <w:sz w:val="22"/>
          <w:lang w:eastAsia="en-US"/>
        </w:rPr>
        <w:t xml:space="preserve"> </w:t>
      </w:r>
      <w:r w:rsidR="00EA3C80" w:rsidRPr="00196F0A">
        <w:rPr>
          <w:rFonts w:eastAsiaTheme="minorHAnsi"/>
          <w:color w:val="auto"/>
          <w:sz w:val="22"/>
          <w:lang w:eastAsia="en-US"/>
        </w:rPr>
        <w:t xml:space="preserve">on </w:t>
      </w:r>
      <w:r>
        <w:rPr>
          <w:rFonts w:eastAsiaTheme="minorHAnsi"/>
          <w:color w:val="auto"/>
          <w:sz w:val="22"/>
          <w:lang w:eastAsia="en-US"/>
        </w:rPr>
        <w:t xml:space="preserve">the child’s chronology on </w:t>
      </w:r>
      <w:proofErr w:type="spellStart"/>
      <w:r w:rsidR="009C5C82">
        <w:rPr>
          <w:rFonts w:eastAsiaTheme="minorHAnsi"/>
          <w:color w:val="auto"/>
          <w:sz w:val="22"/>
          <w:lang w:eastAsia="en-US"/>
        </w:rPr>
        <w:t>RecordMy</w:t>
      </w:r>
      <w:proofErr w:type="spellEnd"/>
      <w:r w:rsidR="005A2CD8">
        <w:rPr>
          <w:rFonts w:eastAsiaTheme="minorHAnsi"/>
          <w:color w:val="auto"/>
          <w:sz w:val="22"/>
          <w:lang w:eastAsia="en-US"/>
        </w:rPr>
        <w:t>.</w:t>
      </w:r>
    </w:p>
    <w:p w14:paraId="0EC86347" w14:textId="77777777" w:rsidR="00890E32" w:rsidRPr="00196F0A" w:rsidRDefault="00890E32" w:rsidP="00890E32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3"/>
          <w:szCs w:val="23"/>
          <w:lang w:eastAsia="en-US"/>
        </w:rPr>
      </w:pPr>
    </w:p>
    <w:p w14:paraId="38954414" w14:textId="61047A37" w:rsidR="00890E32" w:rsidRPr="000F260D" w:rsidRDefault="00537683" w:rsidP="00890E32">
      <w:pPr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Risk Assessment</w:t>
      </w:r>
    </w:p>
    <w:p w14:paraId="7B4F8BC8" w14:textId="77777777" w:rsidR="000E2372" w:rsidRDefault="00537683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If there has been a report of </w:t>
      </w:r>
      <w:r w:rsidR="000E2372">
        <w:rPr>
          <w:color w:val="auto"/>
          <w:sz w:val="22"/>
        </w:rPr>
        <w:t xml:space="preserve">physical or </w:t>
      </w:r>
      <w:r w:rsidRPr="00196F0A">
        <w:rPr>
          <w:color w:val="auto"/>
          <w:sz w:val="22"/>
        </w:rPr>
        <w:t>sexual violence the DSL must make a</w:t>
      </w:r>
      <w:r w:rsidR="000C0816" w:rsidRPr="00196F0A">
        <w:rPr>
          <w:color w:val="auto"/>
          <w:sz w:val="22"/>
        </w:rPr>
        <w:t xml:space="preserve">n immediate risk </w:t>
      </w:r>
    </w:p>
    <w:p w14:paraId="1A3E5893" w14:textId="77777777" w:rsidR="000E2372" w:rsidRDefault="000C0816" w:rsidP="000E237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assessment.  If </w:t>
      </w:r>
      <w:r w:rsidR="00537683" w:rsidRPr="00196F0A">
        <w:rPr>
          <w:color w:val="auto"/>
          <w:sz w:val="22"/>
        </w:rPr>
        <w:t xml:space="preserve">there is a report of sexual harassment the DSL must consider whether a risk assessment is </w:t>
      </w:r>
    </w:p>
    <w:p w14:paraId="18932BD0" w14:textId="678FBC34" w:rsidR="00537683" w:rsidRPr="00196F0A" w:rsidRDefault="00537683" w:rsidP="000E237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required on a case-by-case basis.  </w:t>
      </w:r>
    </w:p>
    <w:p w14:paraId="03CC80CF" w14:textId="77777777" w:rsidR="00537683" w:rsidRPr="00196F0A" w:rsidRDefault="00537683" w:rsidP="00890E32">
      <w:pPr>
        <w:rPr>
          <w:color w:val="auto"/>
          <w:sz w:val="22"/>
        </w:rPr>
      </w:pPr>
    </w:p>
    <w:p w14:paraId="1D35C975" w14:textId="480BB1E4" w:rsidR="000C0816" w:rsidRPr="00196F0A" w:rsidRDefault="00537683" w:rsidP="00546CE0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risk assessment must </w:t>
      </w:r>
      <w:r w:rsidR="007A6B5A" w:rsidRPr="00196F0A">
        <w:rPr>
          <w:color w:val="auto"/>
          <w:sz w:val="22"/>
        </w:rPr>
        <w:t>consider:</w:t>
      </w:r>
    </w:p>
    <w:p w14:paraId="2DF95712" w14:textId="4E22C102" w:rsidR="007A6B5A" w:rsidRPr="00196F0A" w:rsidRDefault="007A6B5A" w:rsidP="007A6B5A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protection and support of the </w:t>
      </w:r>
      <w:r w:rsidR="00A12C4D">
        <w:rPr>
          <w:color w:val="auto"/>
          <w:sz w:val="22"/>
        </w:rPr>
        <w:t>child (</w:t>
      </w:r>
      <w:r w:rsidRPr="00196F0A">
        <w:rPr>
          <w:color w:val="auto"/>
          <w:sz w:val="22"/>
        </w:rPr>
        <w:t>victim</w:t>
      </w:r>
      <w:r w:rsidR="00A12C4D">
        <w:rPr>
          <w:color w:val="auto"/>
          <w:sz w:val="22"/>
        </w:rPr>
        <w:t>)</w:t>
      </w:r>
    </w:p>
    <w:p w14:paraId="0ADF1A05" w14:textId="5D4FBFF5" w:rsidR="007A6B5A" w:rsidRPr="00196F0A" w:rsidRDefault="007A6B5A" w:rsidP="007A6B5A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</w:t>
      </w:r>
      <w:r w:rsidR="00137E3A">
        <w:rPr>
          <w:color w:val="auto"/>
          <w:sz w:val="22"/>
        </w:rPr>
        <w:t xml:space="preserve">child who has displayed the harmful behaviour </w:t>
      </w:r>
      <w:r w:rsidRPr="00196F0A">
        <w:rPr>
          <w:color w:val="auto"/>
          <w:sz w:val="22"/>
        </w:rPr>
        <w:t>and further risk</w:t>
      </w:r>
    </w:p>
    <w:p w14:paraId="2ABC12FD" w14:textId="26535759" w:rsidR="007A6B5A" w:rsidRPr="00196F0A" w:rsidRDefault="007A6B5A" w:rsidP="007A6B5A">
      <w:pPr>
        <w:pStyle w:val="ListParagraph"/>
        <w:numPr>
          <w:ilvl w:val="0"/>
          <w:numId w:val="32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ris</w:t>
      </w:r>
      <w:r w:rsidR="000C0816" w:rsidRPr="00196F0A">
        <w:rPr>
          <w:color w:val="auto"/>
          <w:sz w:val="22"/>
        </w:rPr>
        <w:t>k to other children, staff</w:t>
      </w:r>
      <w:r w:rsidR="00A12C4D">
        <w:rPr>
          <w:color w:val="auto"/>
          <w:sz w:val="22"/>
        </w:rPr>
        <w:t>, etc</w:t>
      </w:r>
    </w:p>
    <w:p w14:paraId="2FF089D4" w14:textId="77777777" w:rsidR="007A6B5A" w:rsidRPr="00196F0A" w:rsidRDefault="007A6B5A" w:rsidP="007A6B5A">
      <w:pPr>
        <w:rPr>
          <w:color w:val="auto"/>
          <w:sz w:val="22"/>
        </w:rPr>
      </w:pPr>
    </w:p>
    <w:p w14:paraId="278E129E" w14:textId="77777777" w:rsidR="007A6B5A" w:rsidRPr="00196F0A" w:rsidRDefault="007A6B5A" w:rsidP="007A6B5A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risk assessment should follow the usual JMAT format for a specific child, it must be uploaded to the </w:t>
      </w:r>
    </w:p>
    <w:p w14:paraId="471DAA4C" w14:textId="77777777" w:rsidR="000E2372" w:rsidRDefault="007A6B5A" w:rsidP="007A6B5A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child’s chronology on </w:t>
      </w:r>
      <w:r w:rsidR="000E2372">
        <w:rPr>
          <w:color w:val="auto"/>
          <w:sz w:val="22"/>
        </w:rPr>
        <w:t>the electronic recoding system</w:t>
      </w:r>
      <w:r w:rsidRPr="00196F0A">
        <w:rPr>
          <w:color w:val="auto"/>
          <w:sz w:val="22"/>
        </w:rPr>
        <w:t xml:space="preserve"> and reviewed regularly.  It should also be shared with </w:t>
      </w:r>
    </w:p>
    <w:p w14:paraId="012A5E91" w14:textId="1FB545B8" w:rsidR="007A6B5A" w:rsidRPr="00196F0A" w:rsidRDefault="007A6B5A" w:rsidP="000E2372">
      <w:pPr>
        <w:rPr>
          <w:color w:val="auto"/>
          <w:sz w:val="22"/>
        </w:rPr>
      </w:pPr>
      <w:r w:rsidRPr="00196F0A">
        <w:rPr>
          <w:color w:val="auto"/>
          <w:sz w:val="22"/>
        </w:rPr>
        <w:t>parents, and other agencies as required.</w:t>
      </w:r>
    </w:p>
    <w:p w14:paraId="51619053" w14:textId="77777777" w:rsidR="00890E32" w:rsidRPr="00196F0A" w:rsidRDefault="00890E32" w:rsidP="00890E32">
      <w:pPr>
        <w:rPr>
          <w:b/>
          <w:color w:val="auto"/>
          <w:sz w:val="22"/>
        </w:rPr>
      </w:pPr>
    </w:p>
    <w:p w14:paraId="23F04E9A" w14:textId="77777777" w:rsidR="007A6B5A" w:rsidRPr="000F260D" w:rsidRDefault="007A6B5A" w:rsidP="00890E32">
      <w:pPr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What to consider</w:t>
      </w:r>
    </w:p>
    <w:p w14:paraId="337E4DCB" w14:textId="03B45950" w:rsidR="000C0816" w:rsidRPr="00196F0A" w:rsidRDefault="007A6B5A" w:rsidP="00546CE0">
      <w:pPr>
        <w:rPr>
          <w:color w:val="auto"/>
          <w:sz w:val="22"/>
        </w:rPr>
      </w:pPr>
      <w:r w:rsidRPr="00196F0A">
        <w:rPr>
          <w:color w:val="auto"/>
          <w:sz w:val="22"/>
        </w:rPr>
        <w:t>The DSL must consider the following:</w:t>
      </w:r>
    </w:p>
    <w:p w14:paraId="0F57E928" w14:textId="6512FD8B" w:rsidR="007A6B5A" w:rsidRPr="00196F0A" w:rsidRDefault="007A6B5A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wishes of the </w:t>
      </w:r>
      <w:r w:rsidR="00A12C4D">
        <w:rPr>
          <w:color w:val="auto"/>
          <w:sz w:val="22"/>
        </w:rPr>
        <w:t>child (</w:t>
      </w:r>
      <w:r w:rsidRPr="00196F0A">
        <w:rPr>
          <w:color w:val="auto"/>
          <w:sz w:val="22"/>
        </w:rPr>
        <w:t>victim</w:t>
      </w:r>
      <w:r w:rsidR="00A12C4D">
        <w:rPr>
          <w:color w:val="auto"/>
          <w:sz w:val="22"/>
        </w:rPr>
        <w:t>)</w:t>
      </w:r>
      <w:r w:rsidRPr="00196F0A">
        <w:rPr>
          <w:color w:val="auto"/>
          <w:sz w:val="22"/>
        </w:rPr>
        <w:t>, they should be given as much control in decision-making as practically possible</w:t>
      </w:r>
    </w:p>
    <w:p w14:paraId="7B7586B6" w14:textId="24EEFA3D" w:rsidR="007A6B5A" w:rsidRPr="00196F0A" w:rsidRDefault="007A6B5A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nature</w:t>
      </w:r>
      <w:r w:rsidR="0040059F">
        <w:rPr>
          <w:color w:val="auto"/>
          <w:sz w:val="22"/>
        </w:rPr>
        <w:t xml:space="preserve"> (physical/verbal aspects)</w:t>
      </w:r>
      <w:r w:rsidRPr="00196F0A">
        <w:rPr>
          <w:color w:val="auto"/>
          <w:sz w:val="22"/>
        </w:rPr>
        <w:t xml:space="preserve"> of the incident, including whether a crime has been committed</w:t>
      </w:r>
    </w:p>
    <w:p w14:paraId="4F3B1A4E" w14:textId="24E95F87" w:rsidR="007A6B5A" w:rsidRDefault="007A6B5A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consideration of harmful sexual behaviour in relation to the child’s age and developmental stage, and any power imbalance between the children</w:t>
      </w:r>
    </w:p>
    <w:p w14:paraId="5FF70E7A" w14:textId="23F3590E" w:rsidR="0040059F" w:rsidRPr="00196F0A" w:rsidRDefault="0040059F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>
        <w:rPr>
          <w:color w:val="auto"/>
          <w:sz w:val="22"/>
        </w:rPr>
        <w:t>whether the incident involved one child or a number of children</w:t>
      </w:r>
    </w:p>
    <w:p w14:paraId="6844EB68" w14:textId="423DD38B" w:rsidR="00111B1D" w:rsidRPr="00196F0A" w:rsidRDefault="00111B1D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if the incident is a one-off or follows a pattern</w:t>
      </w:r>
    </w:p>
    <w:p w14:paraId="3707D331" w14:textId="0CFC9914" w:rsidR="00111B1D" w:rsidRPr="00196F0A" w:rsidRDefault="00111B1D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>the on-going risks</w:t>
      </w:r>
    </w:p>
    <w:p w14:paraId="04B3A018" w14:textId="704E8943" w:rsidR="00036F92" w:rsidRDefault="008D28DC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if </w:t>
      </w:r>
      <w:r w:rsidR="00036F92" w:rsidRPr="00196F0A">
        <w:rPr>
          <w:color w:val="auto"/>
          <w:sz w:val="22"/>
        </w:rPr>
        <w:t>the incident require</w:t>
      </w:r>
      <w:r w:rsidRPr="00196F0A">
        <w:rPr>
          <w:color w:val="auto"/>
          <w:sz w:val="22"/>
        </w:rPr>
        <w:t>s</w:t>
      </w:r>
      <w:r w:rsidR="00036F92" w:rsidRPr="00196F0A">
        <w:rPr>
          <w:color w:val="auto"/>
          <w:sz w:val="22"/>
        </w:rPr>
        <w:t xml:space="preserve"> a referral to social care</w:t>
      </w:r>
      <w:r w:rsidR="000C0816" w:rsidRPr="00196F0A">
        <w:rPr>
          <w:color w:val="auto"/>
          <w:sz w:val="22"/>
        </w:rPr>
        <w:t>/police</w:t>
      </w:r>
      <w:r w:rsidR="0047139E">
        <w:rPr>
          <w:color w:val="auto"/>
          <w:sz w:val="22"/>
        </w:rPr>
        <w:t xml:space="preserve"> (the criminal age of responsibility is 10 in England)</w:t>
      </w:r>
    </w:p>
    <w:p w14:paraId="242D83D1" w14:textId="0126BA61" w:rsidR="0040059F" w:rsidRDefault="0040059F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>
        <w:rPr>
          <w:color w:val="auto"/>
          <w:sz w:val="22"/>
        </w:rPr>
        <w:t>whether the behaviour involved sexually inappropriate knowledge or motivation</w:t>
      </w:r>
    </w:p>
    <w:p w14:paraId="7F02AAD5" w14:textId="783BAB74" w:rsidR="0040059F" w:rsidRPr="00196F0A" w:rsidRDefault="0040059F" w:rsidP="007A6B5A">
      <w:pPr>
        <w:pStyle w:val="ListParagraph"/>
        <w:numPr>
          <w:ilvl w:val="0"/>
          <w:numId w:val="33"/>
        </w:numPr>
        <w:rPr>
          <w:color w:val="auto"/>
          <w:sz w:val="22"/>
        </w:rPr>
      </w:pPr>
      <w:r>
        <w:rPr>
          <w:color w:val="auto"/>
          <w:sz w:val="22"/>
        </w:rPr>
        <w:t>if the incident is linked to honour-based violence (children being instructed to harm others by older family members)</w:t>
      </w:r>
    </w:p>
    <w:p w14:paraId="7A11594F" w14:textId="77777777" w:rsidR="00036F92" w:rsidRPr="00196F0A" w:rsidRDefault="00036F92" w:rsidP="008D28DC">
      <w:pPr>
        <w:rPr>
          <w:color w:val="auto"/>
          <w:sz w:val="22"/>
        </w:rPr>
      </w:pPr>
    </w:p>
    <w:p w14:paraId="38DE5E13" w14:textId="77777777" w:rsidR="008D28DC" w:rsidRPr="00196F0A" w:rsidRDefault="008D28DC" w:rsidP="008D28DC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Consideration whether to make a referral to social care or police must not impede the DSL in the immediate </w:t>
      </w:r>
    </w:p>
    <w:p w14:paraId="23715525" w14:textId="618D1C16" w:rsidR="009C4A9F" w:rsidRPr="00196F0A" w:rsidRDefault="008D28DC" w:rsidP="008D28DC">
      <w:pPr>
        <w:rPr>
          <w:color w:val="auto"/>
          <w:sz w:val="22"/>
        </w:rPr>
      </w:pPr>
      <w:r w:rsidRPr="00196F0A">
        <w:rPr>
          <w:color w:val="auto"/>
          <w:sz w:val="22"/>
        </w:rPr>
        <w:t>respons</w:t>
      </w:r>
      <w:r w:rsidR="006E3257">
        <w:rPr>
          <w:color w:val="auto"/>
          <w:sz w:val="22"/>
        </w:rPr>
        <w:t>e required to support the child</w:t>
      </w:r>
      <w:r w:rsidRPr="00196F0A">
        <w:rPr>
          <w:color w:val="auto"/>
          <w:sz w:val="22"/>
        </w:rPr>
        <w:t xml:space="preserve"> and risk assess the on-going situation in school.</w:t>
      </w:r>
      <w:r w:rsidR="009C4A9F" w:rsidRPr="00196F0A">
        <w:rPr>
          <w:color w:val="auto"/>
          <w:sz w:val="22"/>
        </w:rPr>
        <w:t xml:space="preserve"> Neither should </w:t>
      </w:r>
    </w:p>
    <w:p w14:paraId="444F780C" w14:textId="03EFF127" w:rsidR="008D28DC" w:rsidRPr="00196F0A" w:rsidRDefault="009C4A9F" w:rsidP="008D28DC">
      <w:pPr>
        <w:rPr>
          <w:color w:val="auto"/>
          <w:sz w:val="22"/>
        </w:rPr>
      </w:pPr>
      <w:r w:rsidRPr="00196F0A">
        <w:rPr>
          <w:color w:val="auto"/>
          <w:sz w:val="22"/>
        </w:rPr>
        <w:t>waiting for the outcome of a referral affect the protection</w:t>
      </w:r>
      <w:r w:rsidR="006E3257">
        <w:rPr>
          <w:color w:val="auto"/>
          <w:sz w:val="22"/>
        </w:rPr>
        <w:t xml:space="preserve"> and support given to the child</w:t>
      </w:r>
      <w:r w:rsidRPr="00196F0A">
        <w:rPr>
          <w:color w:val="auto"/>
          <w:sz w:val="22"/>
        </w:rPr>
        <w:t xml:space="preserve"> immediately.</w:t>
      </w:r>
    </w:p>
    <w:p w14:paraId="171454A0" w14:textId="77777777" w:rsidR="007A6B5A" w:rsidRPr="00196F0A" w:rsidRDefault="007A6B5A" w:rsidP="00890E32">
      <w:pPr>
        <w:rPr>
          <w:b/>
          <w:color w:val="auto"/>
          <w:sz w:val="22"/>
        </w:rPr>
      </w:pPr>
    </w:p>
    <w:p w14:paraId="29E4A46E" w14:textId="77777777" w:rsidR="006E3257" w:rsidRPr="000F260D" w:rsidRDefault="0043067C" w:rsidP="00111B1D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 xml:space="preserve">On-going response to protect and safeguard the </w:t>
      </w:r>
      <w:r w:rsidR="006E3257" w:rsidRPr="000F260D">
        <w:rPr>
          <w:b/>
          <w:color w:val="auto"/>
          <w:szCs w:val="24"/>
        </w:rPr>
        <w:t>child (</w:t>
      </w:r>
      <w:r w:rsidRPr="000F260D">
        <w:rPr>
          <w:b/>
          <w:color w:val="auto"/>
          <w:szCs w:val="24"/>
        </w:rPr>
        <w:t>victim</w:t>
      </w:r>
      <w:r w:rsidR="006E3257" w:rsidRPr="000F260D">
        <w:rPr>
          <w:b/>
          <w:color w:val="auto"/>
          <w:szCs w:val="24"/>
        </w:rPr>
        <w:t>)</w:t>
      </w:r>
    </w:p>
    <w:p w14:paraId="3EE2081B" w14:textId="4384E2D5" w:rsidR="0043067C" w:rsidRPr="006E3257" w:rsidRDefault="0043067C" w:rsidP="00111B1D">
      <w:pPr>
        <w:ind w:left="0" w:firstLine="0"/>
        <w:rPr>
          <w:b/>
          <w:color w:val="auto"/>
          <w:sz w:val="22"/>
        </w:rPr>
      </w:pPr>
      <w:r w:rsidRPr="00196F0A">
        <w:rPr>
          <w:color w:val="auto"/>
          <w:sz w:val="22"/>
        </w:rPr>
        <w:t>The following should help shape any decisions made about prot</w:t>
      </w:r>
      <w:r w:rsidR="006E3257">
        <w:rPr>
          <w:color w:val="auto"/>
          <w:sz w:val="22"/>
        </w:rPr>
        <w:t>ecting and supporting the child</w:t>
      </w:r>
      <w:r w:rsidRPr="00196F0A">
        <w:rPr>
          <w:color w:val="auto"/>
          <w:sz w:val="22"/>
        </w:rPr>
        <w:t>:</w:t>
      </w:r>
    </w:p>
    <w:p w14:paraId="0F7B38BE" w14:textId="77777777" w:rsidR="000C0816" w:rsidRPr="00196F0A" w:rsidRDefault="000C0816" w:rsidP="00111B1D">
      <w:pPr>
        <w:ind w:left="0" w:firstLine="0"/>
        <w:rPr>
          <w:color w:val="auto"/>
          <w:sz w:val="22"/>
        </w:rPr>
      </w:pPr>
    </w:p>
    <w:p w14:paraId="3F08E4B2" w14:textId="42C0C270" w:rsidR="0043067C" w:rsidRPr="00196F0A" w:rsidRDefault="0043067C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 w:rsidRPr="00196F0A">
        <w:rPr>
          <w:color w:val="auto"/>
          <w:sz w:val="22"/>
        </w:rPr>
        <w:t>consider the age and d</w:t>
      </w:r>
      <w:r w:rsidR="006E3257">
        <w:rPr>
          <w:color w:val="auto"/>
          <w:sz w:val="22"/>
        </w:rPr>
        <w:t>evelopmental stage of the child</w:t>
      </w:r>
      <w:r w:rsidRPr="00196F0A">
        <w:rPr>
          <w:color w:val="auto"/>
          <w:sz w:val="22"/>
        </w:rPr>
        <w:t>, the nature of the allegations and the potential risk of further abuse</w:t>
      </w:r>
    </w:p>
    <w:p w14:paraId="55AE8D39" w14:textId="5B2AFFFF" w:rsidR="0043067C" w:rsidRPr="00196F0A" w:rsidRDefault="0043067C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 w:rsidRPr="00196F0A">
        <w:rPr>
          <w:color w:val="auto"/>
          <w:sz w:val="22"/>
        </w:rPr>
        <w:t>th</w:t>
      </w:r>
      <w:r w:rsidR="006E3257">
        <w:rPr>
          <w:color w:val="auto"/>
          <w:sz w:val="22"/>
        </w:rPr>
        <w:t>e needs and wishes of the child</w:t>
      </w:r>
      <w:r w:rsidRPr="00196F0A">
        <w:rPr>
          <w:color w:val="auto"/>
          <w:sz w:val="22"/>
        </w:rPr>
        <w:t xml:space="preserve"> must be paramount to any decision-making.</w:t>
      </w:r>
    </w:p>
    <w:p w14:paraId="16F6368E" w14:textId="299A6CBF" w:rsidR="0043067C" w:rsidRPr="00196F0A" w:rsidRDefault="006E3257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>
        <w:rPr>
          <w:color w:val="auto"/>
          <w:sz w:val="22"/>
        </w:rPr>
        <w:t>the victim</w:t>
      </w:r>
      <w:r w:rsidR="0043067C" w:rsidRPr="00196F0A">
        <w:rPr>
          <w:color w:val="auto"/>
          <w:sz w:val="22"/>
        </w:rPr>
        <w:t xml:space="preserve"> (rather than the alleged perpetrator) should be allowed to carry on in their normal routine, their daily school experience should be a normal as possible to ensure they feel they are in a safe space</w:t>
      </w:r>
    </w:p>
    <w:p w14:paraId="7E3AF1EA" w14:textId="01432B2E" w:rsidR="0043067C" w:rsidRPr="00196F0A" w:rsidRDefault="00E06684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 w:rsidRPr="00196F0A">
        <w:rPr>
          <w:color w:val="auto"/>
          <w:sz w:val="22"/>
        </w:rPr>
        <w:t>t</w:t>
      </w:r>
      <w:r w:rsidR="0043067C" w:rsidRPr="00196F0A">
        <w:rPr>
          <w:color w:val="auto"/>
          <w:sz w:val="22"/>
        </w:rPr>
        <w:t>he response to the incident should be proportional and considered on a case-to-case basis – for example, the response for a one-off sexualised name-calling incident will be vastly different to the response for a sexual</w:t>
      </w:r>
      <w:r w:rsidR="000C0816" w:rsidRPr="00196F0A">
        <w:rPr>
          <w:color w:val="auto"/>
          <w:sz w:val="22"/>
        </w:rPr>
        <w:t>ly violent</w:t>
      </w:r>
      <w:r w:rsidR="0043067C" w:rsidRPr="00196F0A">
        <w:rPr>
          <w:color w:val="auto"/>
          <w:sz w:val="22"/>
        </w:rPr>
        <w:t xml:space="preserve"> assault</w:t>
      </w:r>
      <w:r w:rsidR="000C0816" w:rsidRPr="00196F0A">
        <w:rPr>
          <w:color w:val="auto"/>
          <w:sz w:val="22"/>
        </w:rPr>
        <w:t>, such as rape</w:t>
      </w:r>
    </w:p>
    <w:p w14:paraId="1D7B57E8" w14:textId="5EBB9EE6" w:rsidR="00E06684" w:rsidRPr="00196F0A" w:rsidRDefault="006E3257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>
        <w:rPr>
          <w:color w:val="auto"/>
          <w:sz w:val="22"/>
        </w:rPr>
        <w:t>the child</w:t>
      </w:r>
      <w:r w:rsidR="00E06684" w:rsidRPr="00196F0A">
        <w:rPr>
          <w:color w:val="auto"/>
          <w:sz w:val="22"/>
        </w:rPr>
        <w:t xml:space="preserve"> may not always disclose the whole picture immediately, it’s important that a designated person (of their choice) is available for the pupil to talk to if they need to. </w:t>
      </w:r>
    </w:p>
    <w:p w14:paraId="0EA52BC9" w14:textId="06A936EB" w:rsidR="00E06684" w:rsidRPr="00196F0A" w:rsidRDefault="00A81FDE" w:rsidP="0043067C">
      <w:pPr>
        <w:pStyle w:val="ListParagraph"/>
        <w:numPr>
          <w:ilvl w:val="0"/>
          <w:numId w:val="35"/>
        </w:numPr>
        <w:rPr>
          <w:color w:val="auto"/>
          <w:sz w:val="22"/>
        </w:rPr>
      </w:pPr>
      <w:r>
        <w:rPr>
          <w:color w:val="auto"/>
          <w:sz w:val="22"/>
        </w:rPr>
        <w:t>support for the child</w:t>
      </w:r>
      <w:r w:rsidR="00E06684" w:rsidRPr="00196F0A">
        <w:rPr>
          <w:color w:val="auto"/>
          <w:sz w:val="22"/>
        </w:rPr>
        <w:t xml:space="preserve"> may be longer term (could involve social care, police, etc), may eventually require a move of schools or other such measures</w:t>
      </w:r>
      <w:r w:rsidR="000C0816" w:rsidRPr="00196F0A">
        <w:rPr>
          <w:color w:val="auto"/>
          <w:sz w:val="22"/>
        </w:rPr>
        <w:t>, these must be</w:t>
      </w:r>
      <w:r w:rsidR="006E3257">
        <w:rPr>
          <w:color w:val="auto"/>
          <w:sz w:val="22"/>
        </w:rPr>
        <w:t xml:space="preserve"> led by child</w:t>
      </w:r>
      <w:r w:rsidR="00E06684" w:rsidRPr="00196F0A">
        <w:rPr>
          <w:color w:val="auto"/>
          <w:sz w:val="22"/>
        </w:rPr>
        <w:t xml:space="preserve"> and parents.</w:t>
      </w:r>
    </w:p>
    <w:p w14:paraId="4536B6AC" w14:textId="77777777" w:rsidR="000C0816" w:rsidRPr="00196F0A" w:rsidRDefault="000C0816" w:rsidP="00111B1D">
      <w:pPr>
        <w:ind w:left="0" w:firstLine="0"/>
        <w:rPr>
          <w:b/>
          <w:color w:val="auto"/>
          <w:sz w:val="22"/>
        </w:rPr>
      </w:pPr>
    </w:p>
    <w:p w14:paraId="38485E91" w14:textId="708E1491" w:rsidR="00E06684" w:rsidRPr="000F260D" w:rsidRDefault="00E06684" w:rsidP="00111B1D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 xml:space="preserve">Safeguarding and supporting the </w:t>
      </w:r>
      <w:r w:rsidR="000F260D">
        <w:rPr>
          <w:b/>
          <w:color w:val="auto"/>
          <w:szCs w:val="24"/>
        </w:rPr>
        <w:t xml:space="preserve">child </w:t>
      </w:r>
      <w:r w:rsidR="009C5C82">
        <w:rPr>
          <w:b/>
          <w:color w:val="auto"/>
          <w:szCs w:val="24"/>
        </w:rPr>
        <w:t>displaying the harmful behaviour</w:t>
      </w:r>
    </w:p>
    <w:p w14:paraId="06BE4F01" w14:textId="3E27D8C0" w:rsidR="00E06684" w:rsidRPr="00196F0A" w:rsidRDefault="00E06684" w:rsidP="00E06684">
      <w:pPr>
        <w:ind w:left="0" w:firstLine="0"/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following should help shape any decisions made about protecting and supporting the </w:t>
      </w:r>
      <w:r w:rsidR="009C5C82">
        <w:rPr>
          <w:color w:val="auto"/>
          <w:sz w:val="22"/>
        </w:rPr>
        <w:t>pupil who has displayed the harmful behaviour</w:t>
      </w:r>
      <w:r w:rsidRPr="00196F0A">
        <w:rPr>
          <w:color w:val="auto"/>
          <w:sz w:val="22"/>
        </w:rPr>
        <w:t>:</w:t>
      </w:r>
    </w:p>
    <w:p w14:paraId="38CE7EE4" w14:textId="77777777" w:rsidR="000C0816" w:rsidRPr="00196F0A" w:rsidRDefault="000C0816" w:rsidP="00E06684">
      <w:pPr>
        <w:ind w:left="0" w:firstLine="0"/>
        <w:rPr>
          <w:color w:val="auto"/>
          <w:sz w:val="22"/>
        </w:rPr>
      </w:pPr>
    </w:p>
    <w:p w14:paraId="7A0EF35F" w14:textId="2D8C1DF9" w:rsidR="00A53F6D" w:rsidRPr="00196F0A" w:rsidRDefault="00A53F6D" w:rsidP="00A53F6D">
      <w:pPr>
        <w:pStyle w:val="ListParagraph"/>
        <w:numPr>
          <w:ilvl w:val="0"/>
          <w:numId w:val="36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in addition to protecting the victim, consideration must be also given to the </w:t>
      </w:r>
      <w:r w:rsidR="009C5C82">
        <w:rPr>
          <w:color w:val="auto"/>
          <w:sz w:val="22"/>
        </w:rPr>
        <w:t>child displaying the harmful behaviour</w:t>
      </w:r>
      <w:r w:rsidRPr="00196F0A">
        <w:rPr>
          <w:color w:val="auto"/>
          <w:sz w:val="22"/>
        </w:rPr>
        <w:t xml:space="preserve"> with regard to their education, safeguarding support and any disciplinary action</w:t>
      </w:r>
    </w:p>
    <w:p w14:paraId="7D00E5D8" w14:textId="1043CEBE" w:rsidR="00A53F6D" w:rsidRPr="00196F0A" w:rsidRDefault="00A53F6D" w:rsidP="00A53F6D">
      <w:pPr>
        <w:pStyle w:val="ListParagraph"/>
        <w:numPr>
          <w:ilvl w:val="0"/>
          <w:numId w:val="36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consider the age and developmental stage of the </w:t>
      </w:r>
      <w:r w:rsidR="009C5C82">
        <w:rPr>
          <w:color w:val="auto"/>
          <w:sz w:val="22"/>
        </w:rPr>
        <w:t>child displaying the harmful behaviour</w:t>
      </w:r>
      <w:r w:rsidRPr="00196F0A">
        <w:rPr>
          <w:color w:val="auto"/>
          <w:sz w:val="22"/>
        </w:rPr>
        <w:t>, and the nature of the allegations, the pupil may experience stress and anxiety being the subject of allegations and negative reactions from their peers</w:t>
      </w:r>
    </w:p>
    <w:p w14:paraId="5EE36C25" w14:textId="562B2660" w:rsidR="00A53F6D" w:rsidRPr="00196F0A" w:rsidRDefault="00A53F6D" w:rsidP="00A53F6D">
      <w:pPr>
        <w:pStyle w:val="ListParagraph"/>
        <w:numPr>
          <w:ilvl w:val="0"/>
          <w:numId w:val="36"/>
        </w:num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consider how you respond to the incident on a case-by-case basis and also the </w:t>
      </w:r>
      <w:r w:rsidR="00A81FDE">
        <w:rPr>
          <w:color w:val="auto"/>
          <w:sz w:val="22"/>
        </w:rPr>
        <w:t>child’s</w:t>
      </w:r>
      <w:r w:rsidRPr="00196F0A">
        <w:rPr>
          <w:color w:val="auto"/>
          <w:sz w:val="22"/>
        </w:rPr>
        <w:t xml:space="preserve"> possible unmet needs in displaying behaviour that may be harmful, sexual physical aggression, etc.  Take advice to support your decision-making where necessary.</w:t>
      </w:r>
    </w:p>
    <w:p w14:paraId="55E66DE5" w14:textId="77777777" w:rsidR="00E06684" w:rsidRPr="00196F0A" w:rsidRDefault="00E06684" w:rsidP="00111B1D">
      <w:pPr>
        <w:ind w:left="0" w:firstLine="0"/>
        <w:rPr>
          <w:color w:val="auto"/>
          <w:sz w:val="22"/>
        </w:rPr>
      </w:pPr>
    </w:p>
    <w:p w14:paraId="4B36974D" w14:textId="77777777" w:rsidR="009B6A18" w:rsidRDefault="009B6A18" w:rsidP="00111B1D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Disciplinary action</w:t>
      </w:r>
    </w:p>
    <w:p w14:paraId="68D2AF3A" w14:textId="1B3E5384" w:rsidR="009B6A18" w:rsidRDefault="009B6A18" w:rsidP="00111B1D">
      <w:pPr>
        <w:ind w:left="0" w:firstLine="0"/>
        <w:rPr>
          <w:sz w:val="22"/>
        </w:rPr>
      </w:pPr>
      <w:r>
        <w:rPr>
          <w:sz w:val="22"/>
        </w:rPr>
        <w:t xml:space="preserve">The Headteacher and/or DSL </w:t>
      </w:r>
      <w:r w:rsidRPr="009B6A18">
        <w:rPr>
          <w:sz w:val="22"/>
        </w:rPr>
        <w:t xml:space="preserve">may wish to consider whether disciplinary action may be appropriate for any child/children involved. However, if there are police proceedings underway, or there could be, it is critical that </w:t>
      </w:r>
      <w:r w:rsidR="009C5C82">
        <w:rPr>
          <w:sz w:val="22"/>
        </w:rPr>
        <w:t>s</w:t>
      </w:r>
      <w:r w:rsidRPr="009B6A18">
        <w:rPr>
          <w:sz w:val="22"/>
        </w:rPr>
        <w:t>chool works in partnership with the police and/or children’s social care</w:t>
      </w:r>
      <w:r>
        <w:rPr>
          <w:sz w:val="22"/>
        </w:rPr>
        <w:t>.</w:t>
      </w:r>
      <w:r w:rsidRPr="009B6A18">
        <w:rPr>
          <w:sz w:val="22"/>
        </w:rPr>
        <w:t xml:space="preserve"> </w:t>
      </w:r>
    </w:p>
    <w:p w14:paraId="128412A0" w14:textId="77777777" w:rsidR="009B6A18" w:rsidRDefault="009B6A18" w:rsidP="00111B1D">
      <w:pPr>
        <w:ind w:left="0" w:firstLine="0"/>
        <w:rPr>
          <w:sz w:val="22"/>
        </w:rPr>
      </w:pPr>
    </w:p>
    <w:p w14:paraId="6FCB331A" w14:textId="77777777" w:rsidR="009B6A18" w:rsidRDefault="009B6A18" w:rsidP="00111B1D">
      <w:pPr>
        <w:ind w:left="0" w:firstLine="0"/>
        <w:rPr>
          <w:sz w:val="22"/>
        </w:rPr>
      </w:pPr>
      <w:r w:rsidRPr="009B6A18">
        <w:rPr>
          <w:sz w:val="22"/>
        </w:rPr>
        <w:t xml:space="preserve">Disciplinary action may sometimes be appropriate, including to: </w:t>
      </w:r>
    </w:p>
    <w:p w14:paraId="79C8EF36" w14:textId="1E7EE36F" w:rsidR="009B6A18" w:rsidRDefault="009B6A18" w:rsidP="009B6A18">
      <w:pPr>
        <w:pStyle w:val="ListParagraph"/>
        <w:numPr>
          <w:ilvl w:val="0"/>
          <w:numId w:val="40"/>
        </w:numPr>
        <w:rPr>
          <w:sz w:val="22"/>
        </w:rPr>
      </w:pPr>
      <w:r w:rsidRPr="009B6A18">
        <w:rPr>
          <w:sz w:val="22"/>
        </w:rPr>
        <w:t>ensure</w:t>
      </w:r>
      <w:r w:rsidR="00A81FDE">
        <w:rPr>
          <w:sz w:val="22"/>
        </w:rPr>
        <w:t xml:space="preserve"> that the child/children take</w:t>
      </w:r>
      <w:r w:rsidRPr="009B6A18">
        <w:rPr>
          <w:sz w:val="22"/>
        </w:rPr>
        <w:t xml:space="preserve"> r</w:t>
      </w:r>
      <w:r w:rsidR="00A81FDE">
        <w:rPr>
          <w:sz w:val="22"/>
        </w:rPr>
        <w:t>esponsibility for and realise</w:t>
      </w:r>
      <w:r w:rsidRPr="009B6A18">
        <w:rPr>
          <w:sz w:val="22"/>
        </w:rPr>
        <w:t xml:space="preserve"> the </w:t>
      </w:r>
      <w:r>
        <w:rPr>
          <w:sz w:val="22"/>
        </w:rPr>
        <w:t>seriousness of their behaviour</w:t>
      </w:r>
    </w:p>
    <w:p w14:paraId="0EA69530" w14:textId="224B83CC" w:rsidR="009B6A18" w:rsidRPr="009B6A18" w:rsidRDefault="009B6A18" w:rsidP="009B6A18">
      <w:pPr>
        <w:pStyle w:val="ListParagraph"/>
        <w:numPr>
          <w:ilvl w:val="0"/>
          <w:numId w:val="40"/>
        </w:numPr>
        <w:rPr>
          <w:sz w:val="22"/>
        </w:rPr>
      </w:pPr>
      <w:r w:rsidRPr="009B6A18">
        <w:rPr>
          <w:sz w:val="22"/>
        </w:rPr>
        <w:t xml:space="preserve">demonstrate to the child/children and others that </w:t>
      </w:r>
      <w:r w:rsidR="002B32E7">
        <w:rPr>
          <w:sz w:val="22"/>
        </w:rPr>
        <w:t>child on child</w:t>
      </w:r>
      <w:r w:rsidRPr="009B6A18">
        <w:rPr>
          <w:sz w:val="22"/>
        </w:rPr>
        <w:t xml:space="preserve"> abuse can never be tolerated</w:t>
      </w:r>
    </w:p>
    <w:p w14:paraId="5B49EE42" w14:textId="660638FE" w:rsidR="009B6A18" w:rsidRPr="009B6A18" w:rsidRDefault="009B6A18" w:rsidP="009B6A18">
      <w:pPr>
        <w:pStyle w:val="ListParagraph"/>
        <w:numPr>
          <w:ilvl w:val="0"/>
          <w:numId w:val="40"/>
        </w:numPr>
        <w:rPr>
          <w:color w:val="auto"/>
          <w:sz w:val="22"/>
        </w:rPr>
      </w:pPr>
      <w:r w:rsidRPr="009B6A18">
        <w:rPr>
          <w:sz w:val="22"/>
        </w:rPr>
        <w:t>ensure the safety and wellbeing of other children</w:t>
      </w:r>
    </w:p>
    <w:p w14:paraId="231C924C" w14:textId="77777777" w:rsidR="009B6A18" w:rsidRDefault="009B6A18" w:rsidP="009B6A18">
      <w:pPr>
        <w:rPr>
          <w:color w:val="auto"/>
          <w:sz w:val="22"/>
        </w:rPr>
      </w:pPr>
    </w:p>
    <w:p w14:paraId="2F3992DF" w14:textId="3E8ED8D4" w:rsidR="009B6A18" w:rsidRDefault="009B6A18" w:rsidP="009B6A18">
      <w:pPr>
        <w:rPr>
          <w:color w:val="auto"/>
          <w:sz w:val="22"/>
        </w:rPr>
      </w:pPr>
      <w:r>
        <w:rPr>
          <w:color w:val="auto"/>
          <w:sz w:val="22"/>
        </w:rPr>
        <w:t>The Headteacher and/or DSL will consider the a</w:t>
      </w:r>
      <w:r w:rsidRPr="009B6A18">
        <w:rPr>
          <w:color w:val="auto"/>
          <w:sz w:val="22"/>
        </w:rPr>
        <w:t xml:space="preserve">ppropriate and proportional action to be taken to address </w:t>
      </w:r>
    </w:p>
    <w:p w14:paraId="1D13BCD0" w14:textId="77777777" w:rsidR="00546CE0" w:rsidRPr="00546CE0" w:rsidRDefault="009B6A18" w:rsidP="009B6A18">
      <w:pPr>
        <w:rPr>
          <w:color w:val="C00000"/>
          <w:sz w:val="22"/>
        </w:rPr>
      </w:pPr>
      <w:r w:rsidRPr="009B6A18">
        <w:rPr>
          <w:color w:val="auto"/>
          <w:sz w:val="22"/>
        </w:rPr>
        <w:t xml:space="preserve">the incident with the alleged perpetrator </w:t>
      </w:r>
      <w:proofErr w:type="gramStart"/>
      <w:r w:rsidRPr="009B6A18">
        <w:rPr>
          <w:color w:val="auto"/>
          <w:sz w:val="22"/>
        </w:rPr>
        <w:t>e.g.</w:t>
      </w:r>
      <w:proofErr w:type="gramEnd"/>
      <w:r w:rsidRPr="009B6A18">
        <w:rPr>
          <w:color w:val="auto"/>
          <w:sz w:val="22"/>
        </w:rPr>
        <w:t xml:space="preserve"> </w:t>
      </w:r>
      <w:r w:rsidRPr="00546CE0">
        <w:rPr>
          <w:color w:val="C00000"/>
          <w:sz w:val="22"/>
        </w:rPr>
        <w:t xml:space="preserve">sanction within school, </w:t>
      </w:r>
      <w:r w:rsidR="00546CE0" w:rsidRPr="00546CE0">
        <w:rPr>
          <w:color w:val="C00000"/>
          <w:sz w:val="22"/>
        </w:rPr>
        <w:t>suspension</w:t>
      </w:r>
      <w:r w:rsidRPr="00546CE0">
        <w:rPr>
          <w:color w:val="C00000"/>
          <w:sz w:val="22"/>
        </w:rPr>
        <w:t xml:space="preserve"> period, permanent or fixed</w:t>
      </w:r>
      <w:r w:rsidR="00546CE0" w:rsidRPr="00546CE0">
        <w:rPr>
          <w:color w:val="C00000"/>
          <w:sz w:val="22"/>
        </w:rPr>
        <w:t xml:space="preserve"> </w:t>
      </w:r>
    </w:p>
    <w:p w14:paraId="67E2E353" w14:textId="77777777" w:rsidR="00546CE0" w:rsidRDefault="00546CE0" w:rsidP="00546CE0">
      <w:pPr>
        <w:rPr>
          <w:color w:val="auto"/>
          <w:sz w:val="22"/>
        </w:rPr>
      </w:pPr>
      <w:r w:rsidRPr="00546CE0">
        <w:rPr>
          <w:color w:val="C00000"/>
          <w:sz w:val="22"/>
        </w:rPr>
        <w:t>exclusion</w:t>
      </w:r>
      <w:r w:rsidR="009B6A18" w:rsidRPr="00546CE0">
        <w:rPr>
          <w:color w:val="C00000"/>
          <w:sz w:val="22"/>
        </w:rPr>
        <w:t>,</w:t>
      </w:r>
      <w:r w:rsidRPr="00546CE0">
        <w:rPr>
          <w:color w:val="C00000"/>
          <w:sz w:val="22"/>
        </w:rPr>
        <w:t xml:space="preserve"> </w:t>
      </w:r>
      <w:r w:rsidR="009B6A18" w:rsidRPr="009B6A18">
        <w:rPr>
          <w:color w:val="auto"/>
          <w:sz w:val="22"/>
        </w:rPr>
        <w:t>etc.</w:t>
      </w:r>
      <w:r w:rsidR="00BB3253">
        <w:rPr>
          <w:color w:val="auto"/>
          <w:sz w:val="22"/>
        </w:rPr>
        <w:t xml:space="preserve">  This will be considered within the wider actions that may need to be taken to provide </w:t>
      </w:r>
    </w:p>
    <w:p w14:paraId="3CA4F6B6" w14:textId="0637DDC5" w:rsidR="009B6A18" w:rsidRPr="009B6A18" w:rsidRDefault="00BB3253" w:rsidP="00546CE0">
      <w:pPr>
        <w:rPr>
          <w:color w:val="auto"/>
          <w:sz w:val="22"/>
        </w:rPr>
      </w:pPr>
      <w:r>
        <w:rPr>
          <w:color w:val="auto"/>
          <w:sz w:val="22"/>
        </w:rPr>
        <w:t>support to the alleged perpetrator in the longer term.</w:t>
      </w:r>
    </w:p>
    <w:p w14:paraId="54E6FDD7" w14:textId="77777777" w:rsidR="009B6A18" w:rsidRPr="009B6A18" w:rsidRDefault="009B6A18" w:rsidP="009B6A18">
      <w:pPr>
        <w:rPr>
          <w:color w:val="auto"/>
          <w:sz w:val="22"/>
        </w:rPr>
      </w:pPr>
    </w:p>
    <w:p w14:paraId="26EAB0EC" w14:textId="085754B2" w:rsidR="00890E32" w:rsidRPr="000F260D" w:rsidRDefault="00890E32" w:rsidP="00111B1D">
      <w:pPr>
        <w:ind w:left="0" w:firstLine="0"/>
        <w:rPr>
          <w:b/>
          <w:color w:val="auto"/>
          <w:szCs w:val="24"/>
        </w:rPr>
      </w:pPr>
      <w:r w:rsidRPr="000F260D">
        <w:rPr>
          <w:b/>
          <w:color w:val="auto"/>
          <w:szCs w:val="24"/>
        </w:rPr>
        <w:t>Data sharing</w:t>
      </w:r>
    </w:p>
    <w:p w14:paraId="007BD1C8" w14:textId="77777777" w:rsidR="009C5C82" w:rsidRDefault="00890E32" w:rsidP="009C5C8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When managing an allegation of abuse relating to </w:t>
      </w:r>
      <w:r w:rsidR="00A81FDE">
        <w:rPr>
          <w:color w:val="auto"/>
          <w:sz w:val="22"/>
        </w:rPr>
        <w:t>pupils</w:t>
      </w:r>
      <w:r w:rsidRPr="00196F0A">
        <w:rPr>
          <w:color w:val="auto"/>
          <w:sz w:val="22"/>
        </w:rPr>
        <w:t>, you will be able to share personal data with</w:t>
      </w:r>
    </w:p>
    <w:p w14:paraId="06A01E78" w14:textId="77777777" w:rsidR="009C5C82" w:rsidRDefault="009C5C82" w:rsidP="009C5C82">
      <w:pPr>
        <w:rPr>
          <w:color w:val="auto"/>
          <w:sz w:val="22"/>
        </w:rPr>
      </w:pPr>
      <w:r>
        <w:rPr>
          <w:color w:val="auto"/>
          <w:sz w:val="22"/>
        </w:rPr>
        <w:t>c</w:t>
      </w:r>
      <w:r w:rsidR="00890E32" w:rsidRPr="00196F0A">
        <w:rPr>
          <w:color w:val="auto"/>
          <w:sz w:val="22"/>
        </w:rPr>
        <w:t xml:space="preserve">hildren’s social care and the police in the same way as you would with managing any other safeguarding </w:t>
      </w:r>
    </w:p>
    <w:p w14:paraId="44D2A7FA" w14:textId="22EBC2E7" w:rsidR="00890E32" w:rsidRPr="00196F0A" w:rsidRDefault="00890E32" w:rsidP="009C5C8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concerns. Data protection laws support </w:t>
      </w:r>
      <w:r w:rsidR="00546CE0">
        <w:rPr>
          <w:color w:val="auto"/>
          <w:sz w:val="22"/>
        </w:rPr>
        <w:t>appropriate</w:t>
      </w:r>
      <w:r w:rsidRPr="00196F0A">
        <w:rPr>
          <w:color w:val="auto"/>
          <w:sz w:val="22"/>
        </w:rPr>
        <w:t xml:space="preserve"> information sharing, rather than prevent you from it.</w:t>
      </w:r>
    </w:p>
    <w:p w14:paraId="60830686" w14:textId="77777777" w:rsidR="00890E32" w:rsidRPr="00196F0A" w:rsidRDefault="00890E32" w:rsidP="00890E32">
      <w:pPr>
        <w:rPr>
          <w:color w:val="auto"/>
          <w:sz w:val="22"/>
        </w:rPr>
      </w:pPr>
    </w:p>
    <w:p w14:paraId="1D9E2151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If a current or former pupil makes an allegation directly to the police, the police may approach you for </w:t>
      </w:r>
    </w:p>
    <w:p w14:paraId="5670E3B6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access to personal data relating to the victim, the alleged perpetrator and/or other witnesses. Again, data </w:t>
      </w:r>
    </w:p>
    <w:p w14:paraId="43DC9B4D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protection law supports such sharing where the police require that personal data for the purposes of the </w:t>
      </w:r>
    </w:p>
    <w:p w14:paraId="013EBF2E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>prevention or detection of crime, or the apprehension or prosecution of offenders.</w:t>
      </w:r>
    </w:p>
    <w:p w14:paraId="5F38F1E5" w14:textId="77777777" w:rsidR="00890E32" w:rsidRPr="00196F0A" w:rsidRDefault="00890E32" w:rsidP="00890E32">
      <w:pPr>
        <w:rPr>
          <w:color w:val="auto"/>
          <w:sz w:val="22"/>
        </w:rPr>
      </w:pPr>
    </w:p>
    <w:p w14:paraId="26A4C226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The duty remains on school to share appropriately and good practice dictates that, unless the individuals </w:t>
      </w:r>
    </w:p>
    <w:p w14:paraId="19B8F696" w14:textId="77777777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have provided consent for their personal data to be shared with the police, school should ask the police to </w:t>
      </w:r>
    </w:p>
    <w:p w14:paraId="67D8969B" w14:textId="4B40863D" w:rsidR="00890E32" w:rsidRPr="00196F0A" w:rsidRDefault="00890E32" w:rsidP="00890E32">
      <w:pPr>
        <w:rPr>
          <w:color w:val="auto"/>
          <w:sz w:val="22"/>
        </w:rPr>
      </w:pPr>
      <w:r w:rsidRPr="00196F0A">
        <w:rPr>
          <w:color w:val="auto"/>
          <w:sz w:val="22"/>
        </w:rPr>
        <w:t xml:space="preserve">complete a disclosure form to set out </w:t>
      </w:r>
      <w:r w:rsidRPr="00301AFB">
        <w:rPr>
          <w:color w:val="auto"/>
          <w:sz w:val="22"/>
        </w:rPr>
        <w:t xml:space="preserve">what information they need and why </w:t>
      </w:r>
      <w:r w:rsidRPr="00EC2373">
        <w:rPr>
          <w:b/>
          <w:bCs/>
          <w:color w:val="0070C0"/>
          <w:sz w:val="22"/>
        </w:rPr>
        <w:t>(see Appe</w:t>
      </w:r>
      <w:r w:rsidR="00353EB9" w:rsidRPr="00EC2373">
        <w:rPr>
          <w:b/>
          <w:bCs/>
          <w:color w:val="0070C0"/>
          <w:sz w:val="22"/>
        </w:rPr>
        <w:t>ndix 1</w:t>
      </w:r>
      <w:r w:rsidRPr="00EC2373">
        <w:rPr>
          <w:b/>
          <w:bCs/>
          <w:color w:val="0070C0"/>
          <w:sz w:val="22"/>
        </w:rPr>
        <w:t>)</w:t>
      </w:r>
      <w:r w:rsidR="00301AFB" w:rsidRPr="00EC2373">
        <w:rPr>
          <w:b/>
          <w:bCs/>
          <w:color w:val="0070C0"/>
          <w:sz w:val="22"/>
        </w:rPr>
        <w:t>.</w:t>
      </w:r>
    </w:p>
    <w:p w14:paraId="7B16A866" w14:textId="77777777" w:rsidR="00890E32" w:rsidRPr="000515D9" w:rsidRDefault="00890E32" w:rsidP="00890E32">
      <w:pPr>
        <w:rPr>
          <w:sz w:val="22"/>
        </w:rPr>
      </w:pPr>
    </w:p>
    <w:p w14:paraId="5C7E344F" w14:textId="77777777" w:rsidR="00890E32" w:rsidRPr="000F260D" w:rsidRDefault="00890E32" w:rsidP="00890E32">
      <w:pPr>
        <w:rPr>
          <w:b/>
          <w:szCs w:val="24"/>
        </w:rPr>
      </w:pPr>
      <w:r w:rsidRPr="000F260D">
        <w:rPr>
          <w:b/>
          <w:szCs w:val="24"/>
        </w:rPr>
        <w:lastRenderedPageBreak/>
        <w:t>A preventative approach</w:t>
      </w:r>
    </w:p>
    <w:p w14:paraId="12879AE6" w14:textId="77777777" w:rsidR="00F074CD" w:rsidRDefault="00F074CD" w:rsidP="00F074CD">
      <w:pPr>
        <w:rPr>
          <w:sz w:val="22"/>
        </w:rPr>
      </w:pPr>
      <w:r>
        <w:rPr>
          <w:sz w:val="22"/>
        </w:rPr>
        <w:t xml:space="preserve">It is important that pupils in all JMAT schools are aware of who they can talk to in school in the event of a </w:t>
      </w:r>
    </w:p>
    <w:p w14:paraId="0FEC7EF2" w14:textId="01BECD8B" w:rsidR="00F074CD" w:rsidRDefault="002B32E7" w:rsidP="00F074CD">
      <w:pPr>
        <w:rPr>
          <w:sz w:val="22"/>
        </w:rPr>
      </w:pPr>
      <w:r>
        <w:rPr>
          <w:sz w:val="22"/>
        </w:rPr>
        <w:t>child on child</w:t>
      </w:r>
      <w:r w:rsidR="00F074CD">
        <w:rPr>
          <w:sz w:val="22"/>
        </w:rPr>
        <w:t xml:space="preserve"> abuse incident, or any worries and concerns they have.  This includes understanding when </w:t>
      </w:r>
    </w:p>
    <w:p w14:paraId="4EED6956" w14:textId="62EE6AA4" w:rsidR="00F074CD" w:rsidRDefault="00F074CD" w:rsidP="00F074CD">
      <w:pPr>
        <w:rPr>
          <w:sz w:val="22"/>
        </w:rPr>
      </w:pPr>
      <w:r>
        <w:rPr>
          <w:sz w:val="22"/>
        </w:rPr>
        <w:t xml:space="preserve">the information will be shared with others, and what will happen next.  </w:t>
      </w:r>
      <w:r w:rsidR="00301AFB">
        <w:rPr>
          <w:sz w:val="22"/>
        </w:rPr>
        <w:t>Children</w:t>
      </w:r>
      <w:r w:rsidRPr="00DC1277">
        <w:rPr>
          <w:sz w:val="22"/>
        </w:rPr>
        <w:t xml:space="preserve"> are taught how to raise </w:t>
      </w:r>
    </w:p>
    <w:p w14:paraId="776BA20D" w14:textId="77777777" w:rsidR="00F074CD" w:rsidRDefault="00F074CD" w:rsidP="00F074CD">
      <w:pPr>
        <w:rPr>
          <w:sz w:val="22"/>
        </w:rPr>
      </w:pPr>
      <w:r w:rsidRPr="00DC1277">
        <w:rPr>
          <w:sz w:val="22"/>
        </w:rPr>
        <w:t>concerns and make a report, including concern</w:t>
      </w:r>
      <w:r>
        <w:rPr>
          <w:sz w:val="22"/>
        </w:rPr>
        <w:t xml:space="preserve">s about their friends or peers.  They will also be taught </w:t>
      </w:r>
    </w:p>
    <w:p w14:paraId="11AB1DB9" w14:textId="77777777" w:rsidR="00F074CD" w:rsidRDefault="00F074CD" w:rsidP="00F074CD">
      <w:pPr>
        <w:rPr>
          <w:sz w:val="22"/>
        </w:rPr>
      </w:pPr>
      <w:r>
        <w:rPr>
          <w:sz w:val="22"/>
        </w:rPr>
        <w:t xml:space="preserve">about how spreading rumours and gossip (both in person and online) can exacerbate the situation and add </w:t>
      </w:r>
    </w:p>
    <w:p w14:paraId="65DEA1A1" w14:textId="77777777" w:rsidR="000B337B" w:rsidRDefault="00F074CD" w:rsidP="00F074CD">
      <w:pPr>
        <w:rPr>
          <w:sz w:val="22"/>
        </w:rPr>
      </w:pPr>
      <w:r>
        <w:rPr>
          <w:sz w:val="22"/>
        </w:rPr>
        <w:t>to the distress of the victim.</w:t>
      </w:r>
      <w:r w:rsidR="000B337B">
        <w:rPr>
          <w:sz w:val="22"/>
        </w:rPr>
        <w:t xml:space="preserve">  Pupils will be empowered to support each other as part of the response to a </w:t>
      </w:r>
    </w:p>
    <w:p w14:paraId="3D90F054" w14:textId="1FDCDEC5" w:rsidR="00F074CD" w:rsidRDefault="002B32E7" w:rsidP="00F074CD">
      <w:pPr>
        <w:rPr>
          <w:sz w:val="22"/>
        </w:rPr>
      </w:pPr>
      <w:r>
        <w:rPr>
          <w:sz w:val="22"/>
        </w:rPr>
        <w:t>child on child</w:t>
      </w:r>
      <w:r w:rsidR="000B337B">
        <w:rPr>
          <w:sz w:val="22"/>
        </w:rPr>
        <w:t xml:space="preserve"> incident, no matter the severity or perceived level.</w:t>
      </w:r>
    </w:p>
    <w:p w14:paraId="0CC9DE3F" w14:textId="50C8168D" w:rsidR="00F074CD" w:rsidRDefault="00F074CD" w:rsidP="00F074CD">
      <w:pPr>
        <w:spacing w:after="0"/>
        <w:ind w:left="0" w:firstLine="0"/>
        <w:rPr>
          <w:sz w:val="22"/>
        </w:rPr>
      </w:pPr>
    </w:p>
    <w:p w14:paraId="70A9B26F" w14:textId="53619266" w:rsidR="00890E32" w:rsidRDefault="00890E32" w:rsidP="00F074CD">
      <w:pPr>
        <w:spacing w:after="0"/>
        <w:ind w:left="0" w:firstLine="0"/>
        <w:rPr>
          <w:sz w:val="22"/>
        </w:rPr>
      </w:pPr>
      <w:r w:rsidRPr="00DC1277">
        <w:rPr>
          <w:sz w:val="22"/>
        </w:rPr>
        <w:t xml:space="preserve">In order to prevent </w:t>
      </w:r>
      <w:r w:rsidR="002B32E7">
        <w:rPr>
          <w:sz w:val="22"/>
        </w:rPr>
        <w:t>child on child</w:t>
      </w:r>
      <w:r w:rsidRPr="00DC1277">
        <w:rPr>
          <w:sz w:val="22"/>
        </w:rPr>
        <w:t xml:space="preserve"> abuse and address the wider societal factors that can influence behaviour, </w:t>
      </w:r>
    </w:p>
    <w:p w14:paraId="392F3034" w14:textId="77777777" w:rsidR="00890E32" w:rsidRDefault="00890E32" w:rsidP="00F074CD">
      <w:pPr>
        <w:spacing w:after="0"/>
        <w:rPr>
          <w:sz w:val="22"/>
        </w:rPr>
      </w:pPr>
      <w:r w:rsidRPr="00DC1277">
        <w:rPr>
          <w:sz w:val="22"/>
        </w:rPr>
        <w:t xml:space="preserve">the school will educate pupils </w:t>
      </w:r>
      <w:r>
        <w:rPr>
          <w:sz w:val="22"/>
        </w:rPr>
        <w:t xml:space="preserve">(age appropriately) </w:t>
      </w:r>
      <w:r w:rsidRPr="00DC1277">
        <w:rPr>
          <w:sz w:val="22"/>
        </w:rPr>
        <w:t xml:space="preserve">about abuse, its forms and the importance of discussing </w:t>
      </w:r>
    </w:p>
    <w:p w14:paraId="625919AC" w14:textId="77777777" w:rsidR="00890E32" w:rsidRPr="00DC1277" w:rsidRDefault="00890E32" w:rsidP="00F074CD">
      <w:pPr>
        <w:spacing w:after="0"/>
        <w:rPr>
          <w:sz w:val="22"/>
        </w:rPr>
      </w:pPr>
      <w:r w:rsidRPr="00DC1277">
        <w:rPr>
          <w:sz w:val="22"/>
        </w:rPr>
        <w:t>any concerns and respecting others through the curriculum, assemblies and PSHE lessons.</w:t>
      </w:r>
    </w:p>
    <w:p w14:paraId="0F3AD313" w14:textId="77777777" w:rsidR="00890E32" w:rsidRDefault="00890E32" w:rsidP="00F074CD">
      <w:pPr>
        <w:spacing w:after="0"/>
        <w:rPr>
          <w:sz w:val="22"/>
        </w:rPr>
      </w:pPr>
    </w:p>
    <w:p w14:paraId="5EC02F7B" w14:textId="69901FF5" w:rsidR="00890E32" w:rsidRPr="00DC1277" w:rsidRDefault="00890E32" w:rsidP="00890E32">
      <w:pPr>
        <w:ind w:left="0" w:firstLine="0"/>
        <w:rPr>
          <w:sz w:val="22"/>
        </w:rPr>
      </w:pPr>
      <w:r>
        <w:rPr>
          <w:sz w:val="22"/>
        </w:rPr>
        <w:t>The JMAT</w:t>
      </w:r>
      <w:r w:rsidRPr="00016E61">
        <w:rPr>
          <w:sz w:val="22"/>
        </w:rPr>
        <w:t xml:space="preserve"> </w:t>
      </w:r>
      <w:r w:rsidR="000B337B">
        <w:rPr>
          <w:sz w:val="22"/>
        </w:rPr>
        <w:t>actively supports healthy and positive relationships, gender equality and the acceptance of difference.  I</w:t>
      </w:r>
      <w:r>
        <w:rPr>
          <w:sz w:val="22"/>
        </w:rPr>
        <w:t xml:space="preserve">ts schools will </w:t>
      </w:r>
      <w:r w:rsidRPr="00016E61">
        <w:rPr>
          <w:sz w:val="22"/>
        </w:rPr>
        <w:t xml:space="preserve">ensure that pupils are taught about safeguarding, including online safety, as part of a broad and balanced curriculum in PSHE </w:t>
      </w:r>
      <w:r w:rsidR="009C5C82">
        <w:rPr>
          <w:sz w:val="22"/>
        </w:rPr>
        <w:t xml:space="preserve">and RHSE </w:t>
      </w:r>
      <w:r w:rsidRPr="00016E61">
        <w:rPr>
          <w:sz w:val="22"/>
        </w:rPr>
        <w:t>lessons</w:t>
      </w:r>
      <w:r w:rsidRPr="00D37039">
        <w:rPr>
          <w:color w:val="auto"/>
          <w:sz w:val="22"/>
        </w:rPr>
        <w:t xml:space="preserve">.  Such content will be age and stage </w:t>
      </w:r>
      <w:r w:rsidRPr="00DC1277">
        <w:rPr>
          <w:sz w:val="22"/>
        </w:rPr>
        <w:t>of development specific, and tackle issues such as the following:</w:t>
      </w:r>
    </w:p>
    <w:p w14:paraId="0DEA68A3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Healthy relationships</w:t>
      </w:r>
    </w:p>
    <w:p w14:paraId="74BCFEB7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Respectful behaviour</w:t>
      </w:r>
    </w:p>
    <w:p w14:paraId="1184B9F4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Gender roles, stereotyping and equality</w:t>
      </w:r>
    </w:p>
    <w:p w14:paraId="2BDE88B4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Body confidence and self-esteem</w:t>
      </w:r>
    </w:p>
    <w:p w14:paraId="132F2AAC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Prejudiced behaviour</w:t>
      </w:r>
    </w:p>
    <w:p w14:paraId="1384D4B1" w14:textId="77777777" w:rsidR="00890E32" w:rsidRPr="007A6B5A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That sexual violence and sexual harassment is always wrong</w:t>
      </w:r>
    </w:p>
    <w:p w14:paraId="69E0335C" w14:textId="77777777" w:rsidR="00890E32" w:rsidRDefault="00890E32" w:rsidP="00890E32">
      <w:pPr>
        <w:pStyle w:val="TSB-PolicyBullets"/>
        <w:numPr>
          <w:ilvl w:val="0"/>
          <w:numId w:val="29"/>
        </w:numPr>
        <w:rPr>
          <w:sz w:val="22"/>
        </w:rPr>
      </w:pPr>
      <w:r w:rsidRPr="007A6B5A">
        <w:rPr>
          <w:sz w:val="22"/>
        </w:rPr>
        <w:t>Addressing cultures of sexual harassment</w:t>
      </w:r>
    </w:p>
    <w:p w14:paraId="791272E3" w14:textId="77777777" w:rsidR="00292FB5" w:rsidRDefault="00292FB5" w:rsidP="00292FB5">
      <w:pPr>
        <w:pStyle w:val="TSB-PolicyBullets"/>
        <w:numPr>
          <w:ilvl w:val="0"/>
          <w:numId w:val="0"/>
        </w:numPr>
        <w:rPr>
          <w:sz w:val="22"/>
        </w:rPr>
      </w:pPr>
    </w:p>
    <w:p w14:paraId="53CE59B0" w14:textId="78BD6607" w:rsidR="00292FB5" w:rsidRPr="007A6B5A" w:rsidRDefault="00292FB5" w:rsidP="00292FB5">
      <w:pPr>
        <w:pStyle w:val="TSB-PolicyBullets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It is important that pupils and staff feel able to challenge a range of behaviours and language that may promote </w:t>
      </w:r>
      <w:r w:rsidR="002B32E7">
        <w:rPr>
          <w:sz w:val="22"/>
        </w:rPr>
        <w:t>child on child</w:t>
      </w:r>
      <w:r>
        <w:rPr>
          <w:sz w:val="22"/>
        </w:rPr>
        <w:t xml:space="preserve"> abuse, such as that classed as ‘banter’ and ‘part of growing up’. It also includes language that could be interpreted as ‘victim or perpetrator blame’</w:t>
      </w:r>
      <w:bookmarkEnd w:id="3"/>
      <w:r>
        <w:rPr>
          <w:sz w:val="22"/>
        </w:rPr>
        <w:t>.</w:t>
      </w:r>
    </w:p>
    <w:p w14:paraId="01F42C05" w14:textId="77777777" w:rsidR="00F074CD" w:rsidRDefault="00F074CD" w:rsidP="00F074CD">
      <w:pPr>
        <w:pStyle w:val="Heading1"/>
        <w:ind w:left="0" w:firstLine="0"/>
        <w:rPr>
          <w:b w:val="0"/>
          <w:sz w:val="22"/>
        </w:rPr>
      </w:pPr>
    </w:p>
    <w:p w14:paraId="2E8BE563" w14:textId="77777777" w:rsidR="002B7CAE" w:rsidRPr="005C5265" w:rsidRDefault="002B7CAE" w:rsidP="00F074CD">
      <w:pPr>
        <w:pStyle w:val="Heading1"/>
        <w:ind w:left="0" w:firstLine="0"/>
        <w:rPr>
          <w:color w:val="auto"/>
          <w:sz w:val="24"/>
          <w:szCs w:val="24"/>
        </w:rPr>
      </w:pPr>
      <w:r w:rsidRPr="005C5265">
        <w:rPr>
          <w:color w:val="auto"/>
          <w:sz w:val="24"/>
          <w:szCs w:val="24"/>
        </w:rPr>
        <w:t xml:space="preserve">Monitoring, Evaluation and Policy review </w:t>
      </w:r>
    </w:p>
    <w:p w14:paraId="25995F8E" w14:textId="77777777" w:rsidR="00186E56" w:rsidRDefault="00186E56" w:rsidP="00186E56">
      <w:pPr>
        <w:pStyle w:val="TSB-Level1Numbers"/>
        <w:spacing w:after="0"/>
        <w:ind w:left="0" w:firstLine="0"/>
        <w:jc w:val="left"/>
      </w:pPr>
    </w:p>
    <w:p w14:paraId="3B3F3CFF" w14:textId="77777777" w:rsidR="002B7CAE" w:rsidRDefault="002B7CAE" w:rsidP="00186E56">
      <w:pPr>
        <w:pStyle w:val="TSB-Level1Numbers"/>
        <w:spacing w:after="0"/>
        <w:ind w:left="0" w:firstLine="0"/>
        <w:jc w:val="left"/>
      </w:pPr>
      <w:r>
        <w:t xml:space="preserve">The policy will be promoted and implemented throughout the JMAT schools. </w:t>
      </w:r>
    </w:p>
    <w:p w14:paraId="07F3833C" w14:textId="77777777" w:rsidR="00186E56" w:rsidRDefault="00186E56" w:rsidP="00186E56">
      <w:pPr>
        <w:pStyle w:val="TSB-Level1Numbers"/>
        <w:spacing w:after="0"/>
        <w:ind w:left="0" w:firstLine="0"/>
        <w:jc w:val="left"/>
      </w:pPr>
    </w:p>
    <w:p w14:paraId="0413DA3B" w14:textId="35B90718" w:rsidR="002B7CAE" w:rsidRPr="00386818" w:rsidRDefault="002B7CAE" w:rsidP="00186E56">
      <w:pPr>
        <w:pStyle w:val="TSB-Level1Numbers"/>
        <w:spacing w:after="0"/>
        <w:ind w:left="0" w:firstLine="0"/>
        <w:jc w:val="left"/>
      </w:pPr>
      <w:r>
        <w:t xml:space="preserve">This policy will be assessed for its implementation and effectiveness </w:t>
      </w:r>
      <w:r w:rsidRPr="00F60F22">
        <w:rPr>
          <w:b/>
        </w:rPr>
        <w:t xml:space="preserve">annually </w:t>
      </w:r>
      <w:r w:rsidRPr="00841372">
        <w:t>by t</w:t>
      </w:r>
      <w:r>
        <w:t>he</w:t>
      </w:r>
      <w:r w:rsidRPr="00386818">
        <w:rPr>
          <w:b/>
        </w:rPr>
        <w:t xml:space="preserve"> </w:t>
      </w:r>
      <w:r w:rsidR="004745E4">
        <w:rPr>
          <w:b/>
        </w:rPr>
        <w:t>Trust D</w:t>
      </w:r>
      <w:r>
        <w:rPr>
          <w:b/>
        </w:rPr>
        <w:t>SL</w:t>
      </w:r>
      <w:r w:rsidR="00D50E8C">
        <w:t>.</w:t>
      </w:r>
    </w:p>
    <w:p w14:paraId="23FE5490" w14:textId="77777777" w:rsidR="00186E56" w:rsidRDefault="00186E56" w:rsidP="00186E56">
      <w:pPr>
        <w:pStyle w:val="TSB-Level1Numbers"/>
        <w:spacing w:after="0"/>
        <w:ind w:left="0" w:firstLine="0"/>
        <w:jc w:val="left"/>
      </w:pPr>
    </w:p>
    <w:p w14:paraId="08A7C9E0" w14:textId="027BC052" w:rsidR="002B7CAE" w:rsidRDefault="002B7CAE" w:rsidP="00186E56">
      <w:pPr>
        <w:pStyle w:val="TSB-Level1Numbers"/>
        <w:spacing w:after="0"/>
        <w:ind w:left="0" w:firstLine="0"/>
        <w:jc w:val="left"/>
        <w:rPr>
          <w:b/>
        </w:rPr>
      </w:pPr>
      <w:r w:rsidRPr="00841372">
        <w:t xml:space="preserve">The scheduled review date for this policy is </w:t>
      </w:r>
      <w:r>
        <w:rPr>
          <w:b/>
        </w:rPr>
        <w:t xml:space="preserve">September </w:t>
      </w:r>
      <w:r w:rsidR="00E35858">
        <w:rPr>
          <w:b/>
        </w:rPr>
        <w:t>202</w:t>
      </w:r>
      <w:r w:rsidR="00546CE0">
        <w:rPr>
          <w:b/>
        </w:rPr>
        <w:t>4</w:t>
      </w:r>
      <w:r w:rsidR="00E35858">
        <w:rPr>
          <w:b/>
        </w:rPr>
        <w:t>.</w:t>
      </w:r>
    </w:p>
    <w:p w14:paraId="7069C063" w14:textId="77777777" w:rsidR="00A3562C" w:rsidRDefault="00A3562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2AF84A2A" w14:textId="77777777" w:rsidR="00A3562C" w:rsidRDefault="00A3562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0711DE8C" w14:textId="23A8AB83" w:rsidR="00A3562C" w:rsidRDefault="00A3562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18C88BAC" w14:textId="065B27E7" w:rsidR="00ED4650" w:rsidRDefault="00ED4650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72168D8D" w14:textId="77777777" w:rsidR="00D50E8C" w:rsidRDefault="00D50E8C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673B86C7" w14:textId="71AE77CD" w:rsidR="00ED4650" w:rsidRDefault="00ED4650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D36E8CF" w14:textId="77777777" w:rsidR="00ED4650" w:rsidRDefault="00ED4650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74ADACDC" w14:textId="77777777" w:rsidR="00535903" w:rsidRDefault="00535903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45CD5F85" w14:textId="77777777" w:rsidR="00535903" w:rsidRDefault="00535903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3D4ADDF4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17948051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4D393DBD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7DFB5122" w14:textId="77777777" w:rsidR="00546CE0" w:rsidRDefault="00546CE0" w:rsidP="00A81FDE">
      <w:pPr>
        <w:spacing w:after="0"/>
        <w:ind w:left="0" w:firstLine="0"/>
        <w:rPr>
          <w:b/>
          <w:color w:val="0070C0"/>
          <w:sz w:val="28"/>
          <w:szCs w:val="28"/>
        </w:rPr>
      </w:pPr>
    </w:p>
    <w:p w14:paraId="58B09EB4" w14:textId="28025ECB" w:rsidR="00315849" w:rsidRPr="004745E4" w:rsidRDefault="00315849" w:rsidP="00A81FDE">
      <w:pPr>
        <w:spacing w:after="0"/>
        <w:ind w:left="0" w:firstLine="0"/>
        <w:rPr>
          <w:b/>
          <w:color w:val="0070C0"/>
          <w:sz w:val="28"/>
          <w:szCs w:val="28"/>
        </w:rPr>
      </w:pPr>
      <w:r w:rsidRPr="004745E4">
        <w:rPr>
          <w:b/>
          <w:color w:val="0070C0"/>
          <w:sz w:val="28"/>
          <w:szCs w:val="28"/>
        </w:rPr>
        <w:lastRenderedPageBreak/>
        <w:t>Appendix 1</w:t>
      </w:r>
    </w:p>
    <w:p w14:paraId="5998EB61" w14:textId="77777777" w:rsidR="00315849" w:rsidRPr="00315849" w:rsidRDefault="00315849" w:rsidP="00315849">
      <w:pPr>
        <w:spacing w:after="0"/>
        <w:rPr>
          <w:b/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0"/>
        <w:gridCol w:w="4526"/>
      </w:tblGrid>
      <w:tr w:rsidR="00660D32" w14:paraId="34ADE78F" w14:textId="77777777" w:rsidTr="000D2031">
        <w:tc>
          <w:tcPr>
            <w:tcW w:w="10682" w:type="dxa"/>
            <w:gridSpan w:val="2"/>
          </w:tcPr>
          <w:p w14:paraId="1529E5CF" w14:textId="4E779828" w:rsidR="00C579FE" w:rsidRDefault="00634EB7" w:rsidP="00660D32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927E2F" wp14:editId="3AE1295D">
                  <wp:simplePos x="0" y="0"/>
                  <wp:positionH relativeFrom="margin">
                    <wp:posOffset>94931</wp:posOffset>
                  </wp:positionH>
                  <wp:positionV relativeFrom="paragraph">
                    <wp:posOffset>-121602</wp:posOffset>
                  </wp:positionV>
                  <wp:extent cx="1143243" cy="1457082"/>
                  <wp:effectExtent l="0" t="0" r="0" b="0"/>
                  <wp:wrapNone/>
                  <wp:docPr id="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6DD77E-A102-4116-9A10-EDAAE66400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3B6DD77E-A102-4116-9A10-EDAAE66400E2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17" t="9873" r="12243" b="17489"/>
                          <a:stretch/>
                        </pic:blipFill>
                        <pic:spPr bwMode="auto">
                          <a:xfrm rot="5400000">
                            <a:off x="0" y="0"/>
                            <a:ext cx="1147536" cy="146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5C82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A71D8DA" wp14:editId="7DF02884">
                  <wp:simplePos x="0" y="0"/>
                  <wp:positionH relativeFrom="margin">
                    <wp:posOffset>5233671</wp:posOffset>
                  </wp:positionH>
                  <wp:positionV relativeFrom="paragraph">
                    <wp:posOffset>45085</wp:posOffset>
                  </wp:positionV>
                  <wp:extent cx="1314450" cy="1076325"/>
                  <wp:effectExtent l="0" t="0" r="0" b="9525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071CA4-F5E3-4A52-8865-D116D563FA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E071CA4-F5E3-4A52-8865-D116D563FA0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66F487" w14:textId="1CEE97E9" w:rsidR="00C579FE" w:rsidRDefault="00C579FE" w:rsidP="00634EB7">
            <w:pPr>
              <w:ind w:left="0" w:firstLine="0"/>
              <w:rPr>
                <w:b/>
                <w:color w:val="auto"/>
                <w:sz w:val="28"/>
                <w:szCs w:val="28"/>
              </w:rPr>
            </w:pPr>
          </w:p>
          <w:p w14:paraId="588718B2" w14:textId="6E4C9693" w:rsidR="00C579FE" w:rsidRDefault="00C579FE" w:rsidP="00660D32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66884E6B" w14:textId="754B3063" w:rsidR="009C5C82" w:rsidRPr="00634EB7" w:rsidRDefault="00660D32" w:rsidP="00634EB7">
            <w:pPr>
              <w:ind w:left="0"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634EB7">
              <w:rPr>
                <w:b/>
                <w:color w:val="auto"/>
                <w:sz w:val="32"/>
                <w:szCs w:val="32"/>
              </w:rPr>
              <w:t>REQUEST FOR DISCLOSURE OF</w:t>
            </w:r>
          </w:p>
          <w:p w14:paraId="08FF71EF" w14:textId="4AE8F83E" w:rsidR="00660D32" w:rsidRPr="00634EB7" w:rsidRDefault="00660D32" w:rsidP="00634EB7">
            <w:pPr>
              <w:ind w:left="0"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634EB7">
              <w:rPr>
                <w:b/>
                <w:color w:val="auto"/>
                <w:sz w:val="32"/>
                <w:szCs w:val="32"/>
              </w:rPr>
              <w:t>SAFEGUARDING INFORMATION</w:t>
            </w:r>
          </w:p>
          <w:p w14:paraId="1E358F1A" w14:textId="409D46F0" w:rsidR="00660D32" w:rsidRPr="00634EB7" w:rsidRDefault="00660D32" w:rsidP="00660D32">
            <w:pPr>
              <w:ind w:left="0" w:firstLine="0"/>
              <w:jc w:val="center"/>
              <w:rPr>
                <w:b/>
                <w:color w:val="auto"/>
                <w:sz w:val="32"/>
                <w:szCs w:val="32"/>
              </w:rPr>
            </w:pPr>
          </w:p>
          <w:p w14:paraId="07BF8D93" w14:textId="67E41B59" w:rsidR="00660D32" w:rsidRPr="00660D32" w:rsidRDefault="00660D32" w:rsidP="00660D32">
            <w:pPr>
              <w:ind w:left="0" w:firstLine="0"/>
              <w:jc w:val="center"/>
              <w:rPr>
                <w:b/>
                <w:color w:val="C00000"/>
                <w:szCs w:val="24"/>
              </w:rPr>
            </w:pPr>
            <w:r w:rsidRPr="00660D32">
              <w:rPr>
                <w:b/>
                <w:color w:val="C00000"/>
                <w:szCs w:val="24"/>
              </w:rPr>
              <w:t>NOT TO BE DISCLOSED TO UNAUTHORISED PERSONNEL</w:t>
            </w:r>
          </w:p>
          <w:p w14:paraId="2D6271A1" w14:textId="6EBA547F" w:rsidR="00660D32" w:rsidRPr="00660D32" w:rsidRDefault="00660D32" w:rsidP="00660D32">
            <w:pPr>
              <w:ind w:left="0"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660D32" w:rsidRPr="00660D32" w14:paraId="57242A44" w14:textId="77777777" w:rsidTr="0060400E">
        <w:tc>
          <w:tcPr>
            <w:tcW w:w="6062" w:type="dxa"/>
          </w:tcPr>
          <w:p w14:paraId="3C9B8345" w14:textId="5448E448" w:rsidR="00660D32" w:rsidRP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 w:rsidRPr="00660D32">
              <w:rPr>
                <w:b/>
                <w:color w:val="auto"/>
                <w:szCs w:val="24"/>
              </w:rPr>
              <w:t>Organisation requiring information:</w:t>
            </w:r>
          </w:p>
          <w:p w14:paraId="32AFE0FB" w14:textId="77777777" w:rsid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0E992A06" w14:textId="4E4E3BAB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24EDF030" w14:textId="09C675BD" w:rsidR="00660D32" w:rsidRP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 w:rsidRPr="00660D32">
              <w:rPr>
                <w:b/>
                <w:color w:val="auto"/>
                <w:szCs w:val="24"/>
              </w:rPr>
              <w:t>Date of request:</w:t>
            </w:r>
          </w:p>
        </w:tc>
      </w:tr>
      <w:tr w:rsidR="00660D32" w:rsidRPr="00660D32" w14:paraId="1B0BBDF6" w14:textId="77777777" w:rsidTr="0060400E">
        <w:tc>
          <w:tcPr>
            <w:tcW w:w="6062" w:type="dxa"/>
          </w:tcPr>
          <w:p w14:paraId="28308F62" w14:textId="69F96CA1" w:rsid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Person requesting information:</w:t>
            </w:r>
          </w:p>
          <w:p w14:paraId="2056CA10" w14:textId="77777777" w:rsid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217661D3" w14:textId="7777777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55939D70" w14:textId="20C94803" w:rsidR="00660D32" w:rsidRPr="00660D32" w:rsidRDefault="00660D32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Position:</w:t>
            </w:r>
          </w:p>
        </w:tc>
      </w:tr>
      <w:tr w:rsidR="00660D32" w:rsidRPr="00660D32" w14:paraId="5B031F1E" w14:textId="77777777" w:rsidTr="003B7AE5">
        <w:tc>
          <w:tcPr>
            <w:tcW w:w="10682" w:type="dxa"/>
            <w:gridSpan w:val="2"/>
          </w:tcPr>
          <w:p w14:paraId="0B5F56EF" w14:textId="5D6FBE85" w:rsidR="00660D32" w:rsidRDefault="00D620A8" w:rsidP="0055656C">
            <w:pPr>
              <w:ind w:left="0" w:firstLine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Consent fro</w:t>
            </w:r>
            <w:r w:rsidR="00660D32">
              <w:rPr>
                <w:b/>
                <w:color w:val="auto"/>
                <w:szCs w:val="24"/>
              </w:rPr>
              <w:t>m child has been obtained</w:t>
            </w:r>
            <w:r w:rsidR="00F22C90">
              <w:rPr>
                <w:b/>
                <w:color w:val="auto"/>
                <w:szCs w:val="24"/>
              </w:rPr>
              <w:t>:</w:t>
            </w:r>
            <w:r w:rsidR="00660D32">
              <w:rPr>
                <w:b/>
                <w:color w:val="auto"/>
                <w:szCs w:val="24"/>
              </w:rPr>
              <w:t xml:space="preserve">               </w:t>
            </w:r>
            <w:r w:rsidR="00805A3B">
              <w:rPr>
                <w:b/>
                <w:color w:val="auto"/>
                <w:szCs w:val="24"/>
              </w:rPr>
              <w:t xml:space="preserve">       </w:t>
            </w:r>
            <w:r w:rsidR="00660D32" w:rsidRPr="00F22C90">
              <w:rPr>
                <w:b/>
                <w:color w:val="0070C0"/>
                <w:szCs w:val="24"/>
              </w:rPr>
              <w:t xml:space="preserve">Yes            No       </w:t>
            </w:r>
            <w:proofErr w:type="gramStart"/>
            <w:r w:rsidR="00660D32" w:rsidRPr="00F22C90">
              <w:rPr>
                <w:b/>
                <w:color w:val="0070C0"/>
                <w:szCs w:val="24"/>
              </w:rPr>
              <w:t xml:space="preserve">   </w:t>
            </w:r>
            <w:r w:rsidR="00660D32" w:rsidRPr="00660D32">
              <w:rPr>
                <w:color w:val="auto"/>
                <w:szCs w:val="24"/>
              </w:rPr>
              <w:t>(</w:t>
            </w:r>
            <w:proofErr w:type="gramEnd"/>
            <w:r w:rsidR="00660D32" w:rsidRPr="00660D32">
              <w:rPr>
                <w:color w:val="auto"/>
                <w:szCs w:val="24"/>
              </w:rPr>
              <w:t>Please</w:t>
            </w:r>
            <w:r w:rsidR="00660D32">
              <w:rPr>
                <w:color w:val="auto"/>
                <w:szCs w:val="24"/>
              </w:rPr>
              <w:t xml:space="preserve"> tick)</w:t>
            </w:r>
          </w:p>
          <w:p w14:paraId="06C6FE30" w14:textId="746FD784" w:rsidR="00805A3B" w:rsidRDefault="00D620A8" w:rsidP="0055656C">
            <w:pPr>
              <w:ind w:left="0" w:firstLine="0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Consent fro</w:t>
            </w:r>
            <w:r w:rsidR="00805A3B">
              <w:rPr>
                <w:b/>
                <w:color w:val="auto"/>
                <w:szCs w:val="24"/>
              </w:rPr>
              <w:t>m parent has been obtained</w:t>
            </w:r>
            <w:r w:rsidR="00F22C90">
              <w:rPr>
                <w:b/>
                <w:color w:val="auto"/>
                <w:szCs w:val="24"/>
              </w:rPr>
              <w:t>:</w:t>
            </w:r>
            <w:r w:rsidR="00805A3B">
              <w:rPr>
                <w:b/>
                <w:color w:val="auto"/>
                <w:szCs w:val="24"/>
              </w:rPr>
              <w:t xml:space="preserve">                   </w:t>
            </w:r>
            <w:r w:rsidR="00805A3B" w:rsidRPr="00F22C90">
              <w:rPr>
                <w:b/>
                <w:color w:val="0070C0"/>
                <w:szCs w:val="24"/>
              </w:rPr>
              <w:t xml:space="preserve">Yes            No       </w:t>
            </w:r>
            <w:proofErr w:type="gramStart"/>
            <w:r w:rsidR="00805A3B" w:rsidRPr="00F22C90">
              <w:rPr>
                <w:b/>
                <w:color w:val="0070C0"/>
                <w:szCs w:val="24"/>
              </w:rPr>
              <w:t xml:space="preserve">   </w:t>
            </w:r>
            <w:r w:rsidR="00805A3B" w:rsidRPr="00660D32">
              <w:rPr>
                <w:color w:val="auto"/>
                <w:szCs w:val="24"/>
              </w:rPr>
              <w:t>(</w:t>
            </w:r>
            <w:proofErr w:type="gramEnd"/>
            <w:r w:rsidR="00805A3B" w:rsidRPr="00660D32">
              <w:rPr>
                <w:color w:val="auto"/>
                <w:szCs w:val="24"/>
              </w:rPr>
              <w:t>Please</w:t>
            </w:r>
            <w:r w:rsidR="00805A3B">
              <w:rPr>
                <w:color w:val="auto"/>
                <w:szCs w:val="24"/>
              </w:rPr>
              <w:t xml:space="preserve"> tick)</w:t>
            </w:r>
          </w:p>
          <w:p w14:paraId="239D7DD4" w14:textId="77777777" w:rsidR="00805A3B" w:rsidRP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  <w:r w:rsidRPr="00805A3B">
              <w:rPr>
                <w:b/>
                <w:color w:val="auto"/>
                <w:szCs w:val="24"/>
              </w:rPr>
              <w:t>If no, why not?</w:t>
            </w:r>
          </w:p>
          <w:p w14:paraId="4403A5F9" w14:textId="1B122EE3" w:rsidR="00805A3B" w:rsidRPr="00660D32" w:rsidRDefault="00805A3B" w:rsidP="0055656C">
            <w:pPr>
              <w:ind w:left="0" w:firstLine="0"/>
              <w:rPr>
                <w:color w:val="auto"/>
                <w:szCs w:val="24"/>
              </w:rPr>
            </w:pPr>
          </w:p>
        </w:tc>
      </w:tr>
      <w:tr w:rsidR="00805A3B" w:rsidRPr="00660D32" w14:paraId="42681E6D" w14:textId="77777777" w:rsidTr="00C579FE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05EDD10A" w14:textId="5E486815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Information required and </w:t>
            </w:r>
            <w:r w:rsidR="00F22C90">
              <w:rPr>
                <w:b/>
                <w:color w:val="auto"/>
                <w:szCs w:val="24"/>
              </w:rPr>
              <w:t xml:space="preserve">reason </w:t>
            </w:r>
            <w:r>
              <w:rPr>
                <w:b/>
                <w:color w:val="auto"/>
                <w:szCs w:val="24"/>
              </w:rPr>
              <w:t>why</w:t>
            </w:r>
            <w:r w:rsidR="00C579FE">
              <w:rPr>
                <w:b/>
                <w:color w:val="auto"/>
                <w:szCs w:val="24"/>
              </w:rPr>
              <w:t>:</w:t>
            </w:r>
          </w:p>
          <w:p w14:paraId="373E87E9" w14:textId="77777777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4F0C73D" w14:textId="77777777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541867F2" w14:textId="77777777" w:rsidR="00805A3B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3C92893A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68272FF8" w14:textId="77777777" w:rsidR="00805A3B" w:rsidRPr="00660D32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805A3B" w:rsidRPr="00660D32" w14:paraId="58ECBA8B" w14:textId="77777777" w:rsidTr="00C579FE">
        <w:tc>
          <w:tcPr>
            <w:tcW w:w="10682" w:type="dxa"/>
            <w:gridSpan w:val="2"/>
            <w:shd w:val="clear" w:color="auto" w:fill="CCC0D9" w:themeFill="accent4" w:themeFillTint="66"/>
          </w:tcPr>
          <w:p w14:paraId="5CA73F80" w14:textId="77777777" w:rsidR="00C579FE" w:rsidRDefault="00C579FE" w:rsidP="00805A3B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277ADCD" w14:textId="045373DC" w:rsidR="00805A3B" w:rsidRDefault="00805A3B" w:rsidP="00805A3B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COMPLETION BY DISCLOSING SCHOOL</w:t>
            </w:r>
          </w:p>
          <w:p w14:paraId="2D4F5E98" w14:textId="77777777" w:rsidR="00805A3B" w:rsidRPr="00805A3B" w:rsidRDefault="00805A3B" w:rsidP="00805A3B">
            <w:pPr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660D32" w:rsidRPr="00660D32" w14:paraId="2CE58508" w14:textId="77777777" w:rsidTr="0060400E">
        <w:tc>
          <w:tcPr>
            <w:tcW w:w="6062" w:type="dxa"/>
          </w:tcPr>
          <w:p w14:paraId="737BD6A9" w14:textId="77777777" w:rsidR="00660D32" w:rsidRDefault="00805A3B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school</w:t>
            </w:r>
            <w:r w:rsidR="00C579FE">
              <w:rPr>
                <w:b/>
                <w:color w:val="auto"/>
                <w:szCs w:val="24"/>
              </w:rPr>
              <w:t>:</w:t>
            </w:r>
          </w:p>
          <w:p w14:paraId="173BEBA4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0CBD51B9" w14:textId="66E4D2E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55F4D6E9" w14:textId="381AB677" w:rsidR="00660D32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 information disclosed:</w:t>
            </w:r>
          </w:p>
        </w:tc>
      </w:tr>
      <w:tr w:rsidR="00C579FE" w:rsidRPr="00660D32" w14:paraId="50F04EFE" w14:textId="77777777" w:rsidTr="000B2426">
        <w:trPr>
          <w:trHeight w:val="595"/>
        </w:trPr>
        <w:tc>
          <w:tcPr>
            <w:tcW w:w="10682" w:type="dxa"/>
            <w:gridSpan w:val="2"/>
          </w:tcPr>
          <w:p w14:paraId="761A7298" w14:textId="6FAB26DB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Information disclosed:</w:t>
            </w:r>
          </w:p>
          <w:p w14:paraId="70CBB9C2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52A236BF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13FE804B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33B9C83" w14:textId="7777777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660D32" w:rsidRPr="00660D32" w14:paraId="7AA8D685" w14:textId="77777777" w:rsidTr="0060400E">
        <w:tc>
          <w:tcPr>
            <w:tcW w:w="6062" w:type="dxa"/>
          </w:tcPr>
          <w:p w14:paraId="1AAD19C6" w14:textId="1DF9C2AB" w:rsid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Name of person who has agreed disclosure:</w:t>
            </w:r>
          </w:p>
          <w:p w14:paraId="341B0D30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80A4488" w14:textId="258C83E8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4620" w:type="dxa"/>
          </w:tcPr>
          <w:p w14:paraId="3CF413D0" w14:textId="73D6C367" w:rsidR="00660D32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Date:</w:t>
            </w:r>
          </w:p>
        </w:tc>
      </w:tr>
      <w:tr w:rsidR="00660D32" w:rsidRPr="00660D32" w14:paraId="1E099626" w14:textId="77777777" w:rsidTr="0060400E">
        <w:tc>
          <w:tcPr>
            <w:tcW w:w="6062" w:type="dxa"/>
          </w:tcPr>
          <w:p w14:paraId="3A3AA2DB" w14:textId="11132DE6" w:rsidR="00660D32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Position:</w:t>
            </w:r>
          </w:p>
        </w:tc>
        <w:tc>
          <w:tcPr>
            <w:tcW w:w="4620" w:type="dxa"/>
          </w:tcPr>
          <w:p w14:paraId="11ADDBB0" w14:textId="77777777" w:rsid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Signature:</w:t>
            </w:r>
          </w:p>
          <w:p w14:paraId="65F1B272" w14:textId="77777777" w:rsidR="00C579FE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  <w:p w14:paraId="76866CD1" w14:textId="77777777" w:rsidR="00C579FE" w:rsidRPr="00660D32" w:rsidRDefault="00C579FE" w:rsidP="0055656C">
            <w:pPr>
              <w:ind w:left="0" w:firstLine="0"/>
              <w:rPr>
                <w:b/>
                <w:color w:val="auto"/>
                <w:szCs w:val="24"/>
              </w:rPr>
            </w:pPr>
          </w:p>
        </w:tc>
      </w:tr>
      <w:tr w:rsidR="00F22C90" w:rsidRPr="00660D32" w14:paraId="37D7CDE2" w14:textId="77777777" w:rsidTr="00302889">
        <w:tc>
          <w:tcPr>
            <w:tcW w:w="10682" w:type="dxa"/>
            <w:gridSpan w:val="2"/>
          </w:tcPr>
          <w:p w14:paraId="3C71F5CE" w14:textId="04C1C411" w:rsidR="00F22C90" w:rsidRDefault="00F22C90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Authorised by (if applicable):</w:t>
            </w:r>
          </w:p>
          <w:p w14:paraId="10B1ED89" w14:textId="5F718F22" w:rsidR="00F22C90" w:rsidRDefault="00F22C90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Signature:                           </w:t>
            </w:r>
          </w:p>
          <w:p w14:paraId="24785814" w14:textId="228CF9B9" w:rsidR="00F22C90" w:rsidRDefault="00F22C90" w:rsidP="0055656C">
            <w:pPr>
              <w:ind w:lef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Date:</w:t>
            </w:r>
          </w:p>
        </w:tc>
      </w:tr>
    </w:tbl>
    <w:p w14:paraId="34789F3A" w14:textId="77777777" w:rsidR="00931083" w:rsidRDefault="00931083" w:rsidP="0055656C">
      <w:pPr>
        <w:ind w:left="0" w:firstLine="0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sectPr w:rsidR="00931083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6DE9" w14:textId="77777777" w:rsidR="00931083" w:rsidRDefault="00931083" w:rsidP="00970C09">
      <w:pPr>
        <w:spacing w:after="0" w:line="240" w:lineRule="auto"/>
      </w:pPr>
      <w:r>
        <w:separator/>
      </w:r>
    </w:p>
  </w:endnote>
  <w:endnote w:type="continuationSeparator" w:id="0">
    <w:p w14:paraId="3629A82B" w14:textId="77777777" w:rsidR="00931083" w:rsidRDefault="00931083" w:rsidP="009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1E78" w14:textId="77777777" w:rsidR="00931083" w:rsidRDefault="00931083" w:rsidP="00970C09">
      <w:pPr>
        <w:spacing w:after="0" w:line="240" w:lineRule="auto"/>
      </w:pPr>
      <w:r>
        <w:separator/>
      </w:r>
    </w:p>
  </w:footnote>
  <w:footnote w:type="continuationSeparator" w:id="0">
    <w:p w14:paraId="704203B2" w14:textId="77777777" w:rsidR="00931083" w:rsidRDefault="00931083" w:rsidP="0097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66DC"/>
    <w:multiLevelType w:val="hybridMultilevel"/>
    <w:tmpl w:val="8EA2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4F3F"/>
    <w:multiLevelType w:val="hybridMultilevel"/>
    <w:tmpl w:val="B59C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45AE"/>
    <w:multiLevelType w:val="hybridMultilevel"/>
    <w:tmpl w:val="0C2EA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1C09B9"/>
    <w:multiLevelType w:val="hybridMultilevel"/>
    <w:tmpl w:val="6D1A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11DB"/>
    <w:multiLevelType w:val="hybridMultilevel"/>
    <w:tmpl w:val="7A02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B2A01"/>
    <w:multiLevelType w:val="hybridMultilevel"/>
    <w:tmpl w:val="541A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0772"/>
    <w:multiLevelType w:val="hybridMultilevel"/>
    <w:tmpl w:val="ADE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54B0B"/>
    <w:multiLevelType w:val="hybridMultilevel"/>
    <w:tmpl w:val="6B261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0BC6"/>
    <w:multiLevelType w:val="hybridMultilevel"/>
    <w:tmpl w:val="B88E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5B52"/>
    <w:multiLevelType w:val="hybridMultilevel"/>
    <w:tmpl w:val="32DCB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38E5"/>
    <w:multiLevelType w:val="hybridMultilevel"/>
    <w:tmpl w:val="27FC6C02"/>
    <w:lvl w:ilvl="0" w:tplc="5C56D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29AC"/>
    <w:multiLevelType w:val="hybridMultilevel"/>
    <w:tmpl w:val="AEEE53F2"/>
    <w:lvl w:ilvl="0" w:tplc="F8B82D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67ED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E4D1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65B6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C50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A175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6A1C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04B99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78B94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AA3674"/>
    <w:multiLevelType w:val="hybridMultilevel"/>
    <w:tmpl w:val="49387208"/>
    <w:lvl w:ilvl="0" w:tplc="3376BE2C">
      <w:start w:val="1"/>
      <w:numFmt w:val="bullet"/>
      <w:pStyle w:val="TSB-Policy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8E4648"/>
    <w:multiLevelType w:val="hybridMultilevel"/>
    <w:tmpl w:val="1918F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4790D"/>
    <w:multiLevelType w:val="hybridMultilevel"/>
    <w:tmpl w:val="562E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0960EF"/>
    <w:multiLevelType w:val="hybridMultilevel"/>
    <w:tmpl w:val="7F5C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C5850"/>
    <w:multiLevelType w:val="hybridMultilevel"/>
    <w:tmpl w:val="59F81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77E26"/>
    <w:multiLevelType w:val="hybridMultilevel"/>
    <w:tmpl w:val="ADC60574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9" w15:restartNumberingAfterBreak="0">
    <w:nsid w:val="4A1B2A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CE2444A"/>
    <w:multiLevelType w:val="hybridMultilevel"/>
    <w:tmpl w:val="2F5A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A2516"/>
    <w:multiLevelType w:val="hybridMultilevel"/>
    <w:tmpl w:val="0CAEB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6D246A"/>
    <w:multiLevelType w:val="hybridMultilevel"/>
    <w:tmpl w:val="895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C67342"/>
    <w:multiLevelType w:val="hybridMultilevel"/>
    <w:tmpl w:val="0E8A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601E"/>
    <w:multiLevelType w:val="hybridMultilevel"/>
    <w:tmpl w:val="A82A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32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397E7A"/>
    <w:multiLevelType w:val="hybridMultilevel"/>
    <w:tmpl w:val="C198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A63EB"/>
    <w:multiLevelType w:val="hybridMultilevel"/>
    <w:tmpl w:val="3392C4D4"/>
    <w:lvl w:ilvl="0" w:tplc="8A86D79C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9" w15:restartNumberingAfterBreak="0">
    <w:nsid w:val="575E0BE8"/>
    <w:multiLevelType w:val="hybridMultilevel"/>
    <w:tmpl w:val="E66A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37A0"/>
    <w:multiLevelType w:val="hybridMultilevel"/>
    <w:tmpl w:val="4A14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6DDC"/>
    <w:multiLevelType w:val="hybridMultilevel"/>
    <w:tmpl w:val="D1BE1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E645E"/>
    <w:multiLevelType w:val="hybridMultilevel"/>
    <w:tmpl w:val="9D0A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6904"/>
    <w:multiLevelType w:val="hybridMultilevel"/>
    <w:tmpl w:val="46664298"/>
    <w:lvl w:ilvl="0" w:tplc="51B616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D83C51"/>
    <w:multiLevelType w:val="hybridMultilevel"/>
    <w:tmpl w:val="5BD698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4315"/>
    <w:multiLevelType w:val="hybridMultilevel"/>
    <w:tmpl w:val="94CA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13CC0"/>
    <w:multiLevelType w:val="hybridMultilevel"/>
    <w:tmpl w:val="C5C2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00C2B"/>
    <w:multiLevelType w:val="hybridMultilevel"/>
    <w:tmpl w:val="DB2C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55444"/>
    <w:multiLevelType w:val="hybridMultilevel"/>
    <w:tmpl w:val="1ACA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41046"/>
    <w:multiLevelType w:val="hybridMultilevel"/>
    <w:tmpl w:val="F6D29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67A07"/>
    <w:multiLevelType w:val="hybridMultilevel"/>
    <w:tmpl w:val="7900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39"/>
  </w:num>
  <w:num w:numId="5">
    <w:abstractNumId w:val="14"/>
  </w:num>
  <w:num w:numId="6">
    <w:abstractNumId w:val="16"/>
  </w:num>
  <w:num w:numId="7">
    <w:abstractNumId w:val="9"/>
  </w:num>
  <w:num w:numId="8">
    <w:abstractNumId w:val="25"/>
  </w:num>
  <w:num w:numId="9">
    <w:abstractNumId w:val="30"/>
  </w:num>
  <w:num w:numId="10">
    <w:abstractNumId w:val="22"/>
  </w:num>
  <w:num w:numId="11">
    <w:abstractNumId w:val="13"/>
  </w:num>
  <w:num w:numId="12">
    <w:abstractNumId w:val="17"/>
  </w:num>
  <w:num w:numId="13">
    <w:abstractNumId w:val="32"/>
  </w:num>
  <w:num w:numId="14">
    <w:abstractNumId w:val="1"/>
  </w:num>
  <w:num w:numId="15">
    <w:abstractNumId w:val="36"/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8"/>
  </w:num>
  <w:num w:numId="18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</w:num>
  <w:num w:numId="20">
    <w:abstractNumId w:val="29"/>
  </w:num>
  <w:num w:numId="21">
    <w:abstractNumId w:val="31"/>
  </w:num>
  <w:num w:numId="22">
    <w:abstractNumId w:val="21"/>
  </w:num>
  <w:num w:numId="23">
    <w:abstractNumId w:val="37"/>
  </w:num>
  <w:num w:numId="24">
    <w:abstractNumId w:val="2"/>
  </w:num>
  <w:num w:numId="25">
    <w:abstractNumId w:val="26"/>
  </w:num>
  <w:num w:numId="26">
    <w:abstractNumId w:val="19"/>
  </w:num>
  <w:num w:numId="27">
    <w:abstractNumId w:val="0"/>
  </w:num>
  <w:num w:numId="28">
    <w:abstractNumId w:val="11"/>
  </w:num>
  <w:num w:numId="29">
    <w:abstractNumId w:val="33"/>
  </w:num>
  <w:num w:numId="30">
    <w:abstractNumId w:val="7"/>
  </w:num>
  <w:num w:numId="31">
    <w:abstractNumId w:val="40"/>
  </w:num>
  <w:num w:numId="32">
    <w:abstractNumId w:val="24"/>
  </w:num>
  <w:num w:numId="33">
    <w:abstractNumId w:val="3"/>
  </w:num>
  <w:num w:numId="34">
    <w:abstractNumId w:val="27"/>
  </w:num>
  <w:num w:numId="35">
    <w:abstractNumId w:val="20"/>
  </w:num>
  <w:num w:numId="36">
    <w:abstractNumId w:val="5"/>
  </w:num>
  <w:num w:numId="37">
    <w:abstractNumId w:val="8"/>
  </w:num>
  <w:num w:numId="38">
    <w:abstractNumId w:val="38"/>
  </w:num>
  <w:num w:numId="39">
    <w:abstractNumId w:val="4"/>
  </w:num>
  <w:num w:numId="40">
    <w:abstractNumId w:val="34"/>
  </w:num>
  <w:num w:numId="41">
    <w:abstractNumId w:val="10"/>
  </w:num>
  <w:num w:numId="42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09"/>
    <w:rsid w:val="00016E61"/>
    <w:rsid w:val="00034973"/>
    <w:rsid w:val="00036F92"/>
    <w:rsid w:val="00044741"/>
    <w:rsid w:val="00061E0D"/>
    <w:rsid w:val="000767FF"/>
    <w:rsid w:val="00086635"/>
    <w:rsid w:val="00087054"/>
    <w:rsid w:val="000A2EF4"/>
    <w:rsid w:val="000A4C6F"/>
    <w:rsid w:val="000B337B"/>
    <w:rsid w:val="000C0816"/>
    <w:rsid w:val="000C5668"/>
    <w:rsid w:val="000C6810"/>
    <w:rsid w:val="000E2372"/>
    <w:rsid w:val="000E2CDC"/>
    <w:rsid w:val="000F260D"/>
    <w:rsid w:val="00101380"/>
    <w:rsid w:val="00111B1D"/>
    <w:rsid w:val="00120E4A"/>
    <w:rsid w:val="00126B18"/>
    <w:rsid w:val="00131FAE"/>
    <w:rsid w:val="00137E3A"/>
    <w:rsid w:val="001426E2"/>
    <w:rsid w:val="00150DDB"/>
    <w:rsid w:val="0016756E"/>
    <w:rsid w:val="00167A08"/>
    <w:rsid w:val="00174CBB"/>
    <w:rsid w:val="0018364E"/>
    <w:rsid w:val="00186E56"/>
    <w:rsid w:val="00196F0A"/>
    <w:rsid w:val="001B6BD0"/>
    <w:rsid w:val="001D0580"/>
    <w:rsid w:val="00212C7E"/>
    <w:rsid w:val="002403C0"/>
    <w:rsid w:val="002467C1"/>
    <w:rsid w:val="00292FB5"/>
    <w:rsid w:val="002A518B"/>
    <w:rsid w:val="002B32E7"/>
    <w:rsid w:val="002B7CAE"/>
    <w:rsid w:val="00301AFB"/>
    <w:rsid w:val="00315849"/>
    <w:rsid w:val="003359E5"/>
    <w:rsid w:val="00353EB9"/>
    <w:rsid w:val="00374E81"/>
    <w:rsid w:val="0039211A"/>
    <w:rsid w:val="0040059F"/>
    <w:rsid w:val="00405F2F"/>
    <w:rsid w:val="0041296D"/>
    <w:rsid w:val="004244A9"/>
    <w:rsid w:val="0043067C"/>
    <w:rsid w:val="0044186C"/>
    <w:rsid w:val="0044218D"/>
    <w:rsid w:val="004523A6"/>
    <w:rsid w:val="00462177"/>
    <w:rsid w:val="004670AF"/>
    <w:rsid w:val="0046781A"/>
    <w:rsid w:val="0047139E"/>
    <w:rsid w:val="004745E4"/>
    <w:rsid w:val="004D7CD1"/>
    <w:rsid w:val="004E0266"/>
    <w:rsid w:val="005054BD"/>
    <w:rsid w:val="00535903"/>
    <w:rsid w:val="00537683"/>
    <w:rsid w:val="00540C0D"/>
    <w:rsid w:val="00543353"/>
    <w:rsid w:val="00546CE0"/>
    <w:rsid w:val="0055656C"/>
    <w:rsid w:val="00587537"/>
    <w:rsid w:val="005907D9"/>
    <w:rsid w:val="005934C8"/>
    <w:rsid w:val="00597969"/>
    <w:rsid w:val="005A2CD8"/>
    <w:rsid w:val="005B23B0"/>
    <w:rsid w:val="005B65F9"/>
    <w:rsid w:val="005D7681"/>
    <w:rsid w:val="005E7269"/>
    <w:rsid w:val="005F59C4"/>
    <w:rsid w:val="005F7CC9"/>
    <w:rsid w:val="0060400E"/>
    <w:rsid w:val="00610FB6"/>
    <w:rsid w:val="006152C2"/>
    <w:rsid w:val="00621F39"/>
    <w:rsid w:val="00634EB7"/>
    <w:rsid w:val="00635FDB"/>
    <w:rsid w:val="00660D32"/>
    <w:rsid w:val="0067228D"/>
    <w:rsid w:val="006A3E5A"/>
    <w:rsid w:val="006B4949"/>
    <w:rsid w:val="006C70D0"/>
    <w:rsid w:val="006D2DD9"/>
    <w:rsid w:val="006E3257"/>
    <w:rsid w:val="006F6937"/>
    <w:rsid w:val="0070509B"/>
    <w:rsid w:val="00712E54"/>
    <w:rsid w:val="0071751C"/>
    <w:rsid w:val="0072009E"/>
    <w:rsid w:val="007519CD"/>
    <w:rsid w:val="007528EC"/>
    <w:rsid w:val="00762CEA"/>
    <w:rsid w:val="00791A49"/>
    <w:rsid w:val="007A6B5A"/>
    <w:rsid w:val="007B7523"/>
    <w:rsid w:val="007C0951"/>
    <w:rsid w:val="007D1A53"/>
    <w:rsid w:val="007D45D2"/>
    <w:rsid w:val="007F368F"/>
    <w:rsid w:val="00805A3B"/>
    <w:rsid w:val="00806825"/>
    <w:rsid w:val="00810BB8"/>
    <w:rsid w:val="00840679"/>
    <w:rsid w:val="00890E32"/>
    <w:rsid w:val="008C087C"/>
    <w:rsid w:val="008C40EC"/>
    <w:rsid w:val="008D28DC"/>
    <w:rsid w:val="008D2BB9"/>
    <w:rsid w:val="008D4007"/>
    <w:rsid w:val="008E0DB7"/>
    <w:rsid w:val="008E77E0"/>
    <w:rsid w:val="009222CF"/>
    <w:rsid w:val="00931083"/>
    <w:rsid w:val="009368BA"/>
    <w:rsid w:val="00936954"/>
    <w:rsid w:val="00965C11"/>
    <w:rsid w:val="00970894"/>
    <w:rsid w:val="00970C09"/>
    <w:rsid w:val="00985637"/>
    <w:rsid w:val="00985B5C"/>
    <w:rsid w:val="00986EC9"/>
    <w:rsid w:val="009925FE"/>
    <w:rsid w:val="009A3086"/>
    <w:rsid w:val="009B6A18"/>
    <w:rsid w:val="009C4A9F"/>
    <w:rsid w:val="009C5C82"/>
    <w:rsid w:val="009F385E"/>
    <w:rsid w:val="00A105BB"/>
    <w:rsid w:val="00A12C4D"/>
    <w:rsid w:val="00A1499F"/>
    <w:rsid w:val="00A3562C"/>
    <w:rsid w:val="00A53F6D"/>
    <w:rsid w:val="00A81FDE"/>
    <w:rsid w:val="00B22AC5"/>
    <w:rsid w:val="00B22F81"/>
    <w:rsid w:val="00B23873"/>
    <w:rsid w:val="00B24D57"/>
    <w:rsid w:val="00B56257"/>
    <w:rsid w:val="00B672D1"/>
    <w:rsid w:val="00B84C18"/>
    <w:rsid w:val="00BA0EF8"/>
    <w:rsid w:val="00BA3116"/>
    <w:rsid w:val="00BB3253"/>
    <w:rsid w:val="00BC7267"/>
    <w:rsid w:val="00BD557C"/>
    <w:rsid w:val="00BE4F9B"/>
    <w:rsid w:val="00BF22C5"/>
    <w:rsid w:val="00BF7E0F"/>
    <w:rsid w:val="00C10A56"/>
    <w:rsid w:val="00C5228E"/>
    <w:rsid w:val="00C579FE"/>
    <w:rsid w:val="00CA6751"/>
    <w:rsid w:val="00CB5D0B"/>
    <w:rsid w:val="00CC0131"/>
    <w:rsid w:val="00CD12E1"/>
    <w:rsid w:val="00D25E26"/>
    <w:rsid w:val="00D4399A"/>
    <w:rsid w:val="00D50E8C"/>
    <w:rsid w:val="00D620A8"/>
    <w:rsid w:val="00D6517F"/>
    <w:rsid w:val="00DA1F10"/>
    <w:rsid w:val="00DE6DA1"/>
    <w:rsid w:val="00DF2114"/>
    <w:rsid w:val="00E06684"/>
    <w:rsid w:val="00E11E17"/>
    <w:rsid w:val="00E35858"/>
    <w:rsid w:val="00E85D9F"/>
    <w:rsid w:val="00EA097D"/>
    <w:rsid w:val="00EA1378"/>
    <w:rsid w:val="00EA3C80"/>
    <w:rsid w:val="00EB182A"/>
    <w:rsid w:val="00EB640E"/>
    <w:rsid w:val="00EC2373"/>
    <w:rsid w:val="00ED4650"/>
    <w:rsid w:val="00EF331C"/>
    <w:rsid w:val="00F074CD"/>
    <w:rsid w:val="00F15E85"/>
    <w:rsid w:val="00F22C90"/>
    <w:rsid w:val="00F3467C"/>
    <w:rsid w:val="00F56699"/>
    <w:rsid w:val="00FA2688"/>
    <w:rsid w:val="00FD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2B05BB1"/>
  <w15:docId w15:val="{5641AC00-7B32-414B-9896-997F6F8B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09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aliases w:val="TSB Headings"/>
    <w:next w:val="Normal"/>
    <w:link w:val="Heading1Char"/>
    <w:uiPriority w:val="9"/>
    <w:unhideWhenUsed/>
    <w:qFormat/>
    <w:rsid w:val="00970C09"/>
    <w:pPr>
      <w:keepNext/>
      <w:keepLines/>
      <w:spacing w:after="0" w:line="259" w:lineRule="auto"/>
      <w:ind w:left="23" w:hanging="10"/>
      <w:outlineLvl w:val="0"/>
    </w:pPr>
    <w:rPr>
      <w:rFonts w:ascii="Arial" w:eastAsia="Arial" w:hAnsi="Arial" w:cs="Arial"/>
      <w:b/>
      <w:color w:val="000000"/>
      <w:sz w:val="4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970C09"/>
    <w:pPr>
      <w:keepNext/>
      <w:keepLines/>
      <w:spacing w:after="3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970C09"/>
    <w:rPr>
      <w:rFonts w:ascii="Arial" w:eastAsia="Arial" w:hAnsi="Arial" w:cs="Arial"/>
      <w:b/>
      <w:color w:val="0000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70C09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70C09"/>
    <w:pPr>
      <w:ind w:left="720"/>
      <w:contextualSpacing/>
    </w:pPr>
  </w:style>
  <w:style w:type="paragraph" w:customStyle="1" w:styleId="TSB-Level1Numbers">
    <w:name w:val="TSB - Level 1 Numbers"/>
    <w:basedOn w:val="Heading1"/>
    <w:link w:val="TSB-Level1NumbersChar"/>
    <w:qFormat/>
    <w:rsid w:val="00970C09"/>
    <w:pPr>
      <w:keepNext w:val="0"/>
      <w:keepLines w:val="0"/>
      <w:spacing w:after="200" w:line="276" w:lineRule="auto"/>
      <w:ind w:left="1480" w:hanging="482"/>
      <w:jc w:val="both"/>
    </w:pPr>
    <w:rPr>
      <w:b w:val="0"/>
      <w:color w:val="auto"/>
      <w:sz w:val="22"/>
      <w:szCs w:val="32"/>
      <w:lang w:eastAsia="en-US"/>
    </w:rPr>
  </w:style>
  <w:style w:type="character" w:customStyle="1" w:styleId="TSB-Level1NumbersChar">
    <w:name w:val="TSB - Level 1 Numbers Char"/>
    <w:link w:val="TSB-Level1Numbers"/>
    <w:rsid w:val="00970C09"/>
    <w:rPr>
      <w:rFonts w:ascii="Arial" w:eastAsia="Arial" w:hAnsi="Arial" w:cs="Arial"/>
      <w:szCs w:val="32"/>
    </w:rPr>
  </w:style>
  <w:style w:type="character" w:styleId="Hyperlink">
    <w:name w:val="Hyperlink"/>
    <w:basedOn w:val="DefaultParagraphFont"/>
    <w:uiPriority w:val="99"/>
    <w:unhideWhenUsed/>
    <w:rsid w:val="00970C0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70C09"/>
    <w:pPr>
      <w:numPr>
        <w:numId w:val="1"/>
      </w:numPr>
      <w:spacing w:before="200" w:after="200" w:line="276" w:lineRule="auto"/>
      <w:ind w:left="2520" w:hanging="535"/>
      <w:jc w:val="both"/>
    </w:pPr>
  </w:style>
  <w:style w:type="character" w:customStyle="1" w:styleId="TSB-PolicyBulletsChar">
    <w:name w:val="TSB - Policy Bullets Char"/>
    <w:basedOn w:val="ListParagraphChar"/>
    <w:link w:val="TSB-PolicyBullets"/>
    <w:rsid w:val="00970C09"/>
    <w:rPr>
      <w:rFonts w:ascii="Arial" w:eastAsia="Arial" w:hAnsi="Arial" w:cs="Arial"/>
      <w:color w:val="000000"/>
      <w:sz w:val="24"/>
      <w:lang w:eastAsia="en-GB"/>
    </w:rPr>
  </w:style>
  <w:style w:type="paragraph" w:customStyle="1" w:styleId="Default">
    <w:name w:val="Default"/>
    <w:rsid w:val="00970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70C09"/>
  </w:style>
  <w:style w:type="paragraph" w:styleId="FootnoteText">
    <w:name w:val="footnote text"/>
    <w:basedOn w:val="Normal"/>
    <w:link w:val="FootnoteTextChar"/>
    <w:uiPriority w:val="99"/>
    <w:semiHidden/>
    <w:unhideWhenUsed/>
    <w:rsid w:val="00970C09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C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9"/>
    <w:rPr>
      <w:rFonts w:ascii="Tahoma" w:eastAsia="Arial" w:hAnsi="Tahoma" w:cs="Tahoma"/>
      <w:color w:val="000000"/>
      <w:sz w:val="16"/>
      <w:szCs w:val="16"/>
      <w:lang w:eastAsia="en-GB"/>
    </w:rPr>
  </w:style>
  <w:style w:type="numbering" w:customStyle="1" w:styleId="Style1">
    <w:name w:val="Style1"/>
    <w:basedOn w:val="NoList"/>
    <w:uiPriority w:val="99"/>
    <w:rsid w:val="00712E54"/>
    <w:pPr>
      <w:numPr>
        <w:numId w:val="2"/>
      </w:numPr>
    </w:pPr>
  </w:style>
  <w:style w:type="paragraph" w:customStyle="1" w:styleId="TSB-Level2Numbers">
    <w:name w:val="TSB - Level 2 Numbers"/>
    <w:basedOn w:val="TSB-Level1Numbers"/>
    <w:qFormat/>
    <w:rsid w:val="00712E54"/>
    <w:pPr>
      <w:ind w:left="2223" w:hanging="998"/>
      <w:jc w:val="left"/>
    </w:pPr>
    <w:rPr>
      <w:rFonts w:asciiTheme="majorHAnsi" w:eastAsiaTheme="minorHAnsi" w:hAnsiTheme="majorHAnsi" w:cstheme="minorHAnsi"/>
    </w:rPr>
  </w:style>
  <w:style w:type="paragraph" w:styleId="List">
    <w:name w:val="List"/>
    <w:basedOn w:val="TSB-Level1Numbers"/>
    <w:uiPriority w:val="99"/>
    <w:unhideWhenUsed/>
    <w:qFormat/>
    <w:rsid w:val="005907D9"/>
    <w:pPr>
      <w:numPr>
        <w:ilvl w:val="1"/>
        <w:numId w:val="6"/>
      </w:numPr>
      <w:ind w:left="1423"/>
      <w:jc w:val="left"/>
    </w:pPr>
    <w:rPr>
      <w:rFonts w:asciiTheme="majorHAnsi" w:eastAsiaTheme="minorHAnsi" w:hAnsiTheme="majorHAnsi" w:cstheme="minorHAnsi"/>
    </w:rPr>
  </w:style>
  <w:style w:type="paragraph" w:styleId="BodyText2">
    <w:name w:val="Body Text 2"/>
    <w:basedOn w:val="Normal"/>
    <w:link w:val="BodyText2Char"/>
    <w:rsid w:val="00540C0D"/>
    <w:pPr>
      <w:spacing w:after="0" w:line="240" w:lineRule="auto"/>
      <w:ind w:left="0" w:firstLine="0"/>
    </w:pPr>
    <w:rPr>
      <w:rFonts w:eastAsia="Times New Roman" w:cs="Times New Roman"/>
      <w:b/>
      <w:bCs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540C0D"/>
    <w:rPr>
      <w:rFonts w:ascii="Arial" w:eastAsia="Times New Roman" w:hAnsi="Arial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992D-DA84-4EC0-B590-9AE0D8D5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21244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Whelan</dc:creator>
  <cp:lastModifiedBy>Sarah Littlewood</cp:lastModifiedBy>
  <cp:revision>2</cp:revision>
  <cp:lastPrinted>2017-11-28T10:04:00Z</cp:lastPrinted>
  <dcterms:created xsi:type="dcterms:W3CDTF">2023-12-06T16:52:00Z</dcterms:created>
  <dcterms:modified xsi:type="dcterms:W3CDTF">2023-12-06T16:52:00Z</dcterms:modified>
</cp:coreProperties>
</file>