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AA5A" w14:textId="77777777" w:rsidR="00481DCB" w:rsidRDefault="00A338CF" w:rsidP="00481DCB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49D247" wp14:editId="5714B7F9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27E779" w14:textId="77777777" w:rsidR="00A338CF" w:rsidRPr="00A338CF" w:rsidRDefault="00A338CF" w:rsidP="00A338CF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E4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LtkzV7eAAAACgEAAA8AAABkcnMvZG93bnJldi54bWxMj8tO&#10;wzAQRfdI/IM1SOxaOyk0DzKpUKFroPABbmzikNiOYrcN/XqGFSxn5ujOudVmtgM76Sl03iEkSwFM&#10;u8arzrUIH++7RQ4sROmUHLzTCN86wKa+vqpkqfzZvenTPraMQlwoJYKJcSw5D43RVoalH7Wj26ef&#10;rIw0Ti1XkzxTuB14KsSaW9k5+mDkqLdGN/3+aBFyYV/6vkhfg727JPdm++Sfxy/E25v58QFY1HP8&#10;g+FXn9ShJqeDPzoV2IBQFAmRCIu1WAEjYJVntDkgpGmWAa8r/r9C/QMAAP//AwBQSwECLQAUAAYA&#10;CAAAACEAtoM4kv4AAADhAQAAEwAAAAAAAAAAAAAAAAAAAAAAW0NvbnRlbnRfVHlwZXNdLnhtbFBL&#10;AQItABQABgAIAAAAIQA4/SH/1gAAAJQBAAALAAAAAAAAAAAAAAAAAC8BAABfcmVscy8ucmVsc1BL&#10;AQItABQABgAIAAAAIQDZ1QTaIgIAAE4EAAAOAAAAAAAAAAAAAAAAAC4CAABkcnMvZTJvRG9jLnht&#10;bFBLAQItABQABgAIAAAAIQC7ZM1e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A338CF" w:rsidRPr="00A338CF" w:rsidRDefault="00A338CF" w:rsidP="00A338CF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Curriculum Design at </w:t>
                      </w:r>
                      <w:proofErr w:type="spellStart"/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Harthill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50E29E8D" wp14:editId="20E971EC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36C43763" wp14:editId="208DA3D6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0622E643" w14:textId="77777777" w:rsidR="006D4D07" w:rsidRDefault="006D4D07" w:rsidP="00E81EAF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03E85F38" w14:textId="77777777" w:rsidR="00481DCB" w:rsidRPr="00067CD2" w:rsidRDefault="00481DCB" w:rsidP="00E81EAF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067CD2">
        <w:rPr>
          <w:sz w:val="24"/>
          <w:szCs w:val="24"/>
          <w:lang w:val="en-US"/>
          <w14:ligatures w14:val="none"/>
        </w:rPr>
        <w:t xml:space="preserve">Our curriculum enables children to: </w:t>
      </w:r>
    </w:p>
    <w:p w14:paraId="7571F8B8" w14:textId="77777777" w:rsidR="009C7BED" w:rsidRPr="007A39A1" w:rsidRDefault="009C7BED" w:rsidP="009C7BED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Understand concepts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, themes and genres</w:t>
      </w:r>
    </w:p>
    <w:p w14:paraId="305F9997" w14:textId="77777777" w:rsidR="009C7BED" w:rsidRPr="007A39A1" w:rsidRDefault="009C7BED" w:rsidP="009C7BED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Acquire and apply knowledge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skill </w:t>
      </w:r>
    </w:p>
    <w:p w14:paraId="5E93FB50" w14:textId="77777777" w:rsidR="009C7BED" w:rsidRDefault="009C7BED" w:rsidP="009C7BED">
      <w:pPr>
        <w:pStyle w:val="ListParagraph"/>
        <w:numPr>
          <w:ilvl w:val="0"/>
          <w:numId w:val="8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Develop vocabulary </w:t>
      </w:r>
    </w:p>
    <w:p w14:paraId="4E0DD866" w14:textId="77777777" w:rsidR="00481DCB" w:rsidRPr="00067CD2" w:rsidRDefault="00481DCB" w:rsidP="00E81EAF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067CD2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0433A1CB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067CD2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4BD288F7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067CD2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66DD499D" w14:textId="77777777" w:rsidR="00481DCB" w:rsidRPr="007A39A1" w:rsidRDefault="007A39A1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grow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067CD2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525DFCBA" w14:textId="77777777" w:rsidR="002128CD" w:rsidRPr="002128CD" w:rsidRDefault="00481DCB" w:rsidP="002128CD">
      <w:pPr>
        <w:pStyle w:val="BodyText"/>
        <w:widowControl w:val="0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Pr="00067CD2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 w:rsid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="002128CD" w:rsidRPr="002128CD">
        <w:rPr>
          <w:noProof/>
          <w:color w:val="F77732"/>
          <w:sz w:val="28"/>
          <w:szCs w:val="28"/>
          <w:u w:val="single"/>
        </w:rPr>
        <w:t xml:space="preserve"> </w:t>
      </w:r>
    </w:p>
    <w:p w14:paraId="7AB54C99" w14:textId="77777777" w:rsidR="00481DCB" w:rsidRDefault="004D6D54" w:rsidP="00067CD2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>PSHE</w:t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 xml:space="preserve"> AT HARTHILL </w:t>
      </w:r>
    </w:p>
    <w:p w14:paraId="18489267" w14:textId="5BE262B1" w:rsidR="004D6D54" w:rsidRDefault="00067CD2" w:rsidP="00067CD2">
      <w:pPr>
        <w:spacing w:after="0"/>
        <w:rPr>
          <w:color w:val="7F7F7F"/>
          <w:lang w:val="en-U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397CBB0" wp14:editId="771EC7A3">
            <wp:simplePos x="0" y="0"/>
            <wp:positionH relativeFrom="margin">
              <wp:posOffset>3251200</wp:posOffset>
            </wp:positionH>
            <wp:positionV relativeFrom="margin">
              <wp:posOffset>2931160</wp:posOffset>
            </wp:positionV>
            <wp:extent cx="3321050" cy="1844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EAF" w:rsidRPr="00067CD2">
        <w:rPr>
          <w:color w:val="F77732"/>
          <w:sz w:val="24"/>
          <w:szCs w:val="24"/>
          <w:lang w:val="en-US"/>
        </w:rPr>
        <w:t>Intent</w:t>
      </w:r>
      <w:r w:rsidR="00E81EAF" w:rsidRPr="002128CD">
        <w:rPr>
          <w:color w:val="F77732"/>
          <w:sz w:val="28"/>
          <w:lang w:val="en-US"/>
        </w:rPr>
        <w:t xml:space="preserve">: </w:t>
      </w:r>
      <w:r w:rsidR="004D6D54">
        <w:rPr>
          <w:color w:val="7F7F7F"/>
          <w:lang w:val="en-US"/>
        </w:rPr>
        <w:t>Through our PSHE</w:t>
      </w:r>
      <w:r w:rsidR="00E81EAF" w:rsidRPr="00E81EAF">
        <w:rPr>
          <w:color w:val="7F7F7F"/>
          <w:lang w:val="en-US"/>
        </w:rPr>
        <w:t xml:space="preserve"> curriculum children will access, acquire</w:t>
      </w:r>
      <w:r>
        <w:rPr>
          <w:color w:val="7F7F7F"/>
          <w:lang w:val="en-US"/>
        </w:rPr>
        <w:t xml:space="preserve"> attempt</w:t>
      </w:r>
      <w:r w:rsidR="00E81EAF" w:rsidRPr="00E81EAF">
        <w:rPr>
          <w:color w:val="7F7F7F"/>
          <w:lang w:val="en-US"/>
        </w:rPr>
        <w:t xml:space="preserve"> and apply substantive (factual) and disciplinary (skill-based) knowledge</w:t>
      </w:r>
      <w:r w:rsidR="004D6D54">
        <w:rPr>
          <w:color w:val="7F7F7F"/>
          <w:lang w:val="en-US"/>
        </w:rPr>
        <w:t xml:space="preserve"> whilst building on their PSHE</w:t>
      </w:r>
      <w:r w:rsidR="00E81EAF" w:rsidRPr="00E81EAF">
        <w:rPr>
          <w:color w:val="7F7F7F"/>
          <w:lang w:val="en-US"/>
        </w:rPr>
        <w:t xml:space="preserve"> vocabulary.</w:t>
      </w:r>
      <w:r w:rsidR="004D6D54">
        <w:rPr>
          <w:color w:val="7F7F7F"/>
          <w:lang w:val="en-US"/>
        </w:rPr>
        <w:t xml:space="preserve">  They will follow the Jigsaw </w:t>
      </w:r>
      <w:proofErr w:type="spellStart"/>
      <w:r w:rsidR="004D6D54">
        <w:rPr>
          <w:color w:val="7F7F7F"/>
          <w:lang w:val="en-US"/>
        </w:rPr>
        <w:t>programme</w:t>
      </w:r>
      <w:proofErr w:type="spellEnd"/>
      <w:r w:rsidR="004D6D54">
        <w:rPr>
          <w:color w:val="7F7F7F"/>
          <w:lang w:val="en-US"/>
        </w:rPr>
        <w:t xml:space="preserve"> of study</w:t>
      </w:r>
      <w:r w:rsidR="00246634">
        <w:rPr>
          <w:color w:val="7F7F7F"/>
          <w:lang w:val="en-US"/>
        </w:rPr>
        <w:t>,</w:t>
      </w:r>
      <w:r w:rsidR="004D6D54">
        <w:rPr>
          <w:color w:val="7F7F7F"/>
          <w:lang w:val="en-US"/>
        </w:rPr>
        <w:t xml:space="preserve"> working their way through six ‘puzzles’ including: Being </w:t>
      </w:r>
      <w:r w:rsidR="0095690E">
        <w:rPr>
          <w:color w:val="7F7F7F"/>
          <w:lang w:val="en-US"/>
        </w:rPr>
        <w:t>M</w:t>
      </w:r>
      <w:r w:rsidR="004D6D54">
        <w:rPr>
          <w:color w:val="7F7F7F"/>
          <w:lang w:val="en-US"/>
        </w:rPr>
        <w:t xml:space="preserve">e in my </w:t>
      </w:r>
      <w:r w:rsidR="0095690E">
        <w:rPr>
          <w:color w:val="7F7F7F"/>
          <w:lang w:val="en-US"/>
        </w:rPr>
        <w:t>W</w:t>
      </w:r>
      <w:r w:rsidR="004D6D54">
        <w:rPr>
          <w:color w:val="7F7F7F"/>
          <w:lang w:val="en-US"/>
        </w:rPr>
        <w:t xml:space="preserve">orld, Celebrating </w:t>
      </w:r>
      <w:r w:rsidR="0095690E">
        <w:rPr>
          <w:color w:val="7F7F7F"/>
          <w:lang w:val="en-US"/>
        </w:rPr>
        <w:t>D</w:t>
      </w:r>
      <w:r w:rsidR="004D6D54">
        <w:rPr>
          <w:color w:val="7F7F7F"/>
          <w:lang w:val="en-US"/>
        </w:rPr>
        <w:t>ifference, Dreams and Goals, Healthy Me, Relationships and Changing Me.</w:t>
      </w:r>
      <w:r w:rsidR="00E81EAF" w:rsidRPr="00E81EAF">
        <w:rPr>
          <w:color w:val="7F7F7F"/>
          <w:lang w:val="en-US"/>
        </w:rPr>
        <w:t xml:space="preserve"> </w:t>
      </w:r>
      <w:r w:rsidR="00DB77CA">
        <w:rPr>
          <w:color w:val="7F7F7F"/>
          <w:lang w:val="en-US"/>
        </w:rPr>
        <w:t>At the start of each ‘puzzle’ the children will access their prior learning in this area before moving on</w:t>
      </w:r>
      <w:r w:rsidR="00246634">
        <w:rPr>
          <w:color w:val="7F7F7F"/>
          <w:lang w:val="en-US"/>
        </w:rPr>
        <w:t xml:space="preserve"> to</w:t>
      </w:r>
      <w:r w:rsidR="00DB77CA">
        <w:rPr>
          <w:color w:val="7F7F7F"/>
          <w:lang w:val="en-US"/>
        </w:rPr>
        <w:t xml:space="preserve"> </w:t>
      </w:r>
      <w:r w:rsidR="00246634">
        <w:rPr>
          <w:color w:val="7F7F7F"/>
          <w:lang w:val="en-US"/>
        </w:rPr>
        <w:t>acquire</w:t>
      </w:r>
      <w:r w:rsidR="00DB77CA">
        <w:rPr>
          <w:color w:val="7F7F7F"/>
          <w:lang w:val="en-US"/>
        </w:rPr>
        <w:t xml:space="preserve"> new subject knowledge and skills relevant to their age group.  </w:t>
      </w:r>
      <w:r>
        <w:rPr>
          <w:color w:val="7F7F7F"/>
          <w:lang w:val="en-US"/>
        </w:rPr>
        <w:t xml:space="preserve">As part of the Relationships and Healthy Me puzzle, pupils will be delivered the RSE curriculum which will include learning about healthy relationships. </w:t>
      </w:r>
      <w:r w:rsidR="00DB77CA">
        <w:rPr>
          <w:color w:val="7F7F7F"/>
          <w:lang w:val="en-US"/>
        </w:rPr>
        <w:t xml:space="preserve"> </w:t>
      </w:r>
    </w:p>
    <w:p w14:paraId="332546F8" w14:textId="77777777" w:rsidR="00A7200E" w:rsidRPr="00067CD2" w:rsidRDefault="00A7200E" w:rsidP="009C7BED">
      <w:pPr>
        <w:spacing w:after="0"/>
        <w:rPr>
          <w:color w:val="F77732"/>
          <w:sz w:val="24"/>
          <w:szCs w:val="24"/>
          <w:lang w:val="en-US"/>
        </w:rPr>
      </w:pPr>
      <w:r w:rsidRPr="00067CD2">
        <w:rPr>
          <w:color w:val="F77732"/>
          <w:sz w:val="24"/>
          <w:szCs w:val="24"/>
          <w:lang w:val="en-US"/>
        </w:rPr>
        <w:t>Our</w:t>
      </w:r>
      <w:r w:rsidR="00DB77CA" w:rsidRPr="00067CD2">
        <w:rPr>
          <w:color w:val="F77732"/>
          <w:sz w:val="24"/>
          <w:szCs w:val="24"/>
          <w:lang w:val="en-US"/>
        </w:rPr>
        <w:t xml:space="preserve"> PSHE</w:t>
      </w:r>
      <w:r w:rsidRPr="00067CD2">
        <w:rPr>
          <w:color w:val="F77732"/>
          <w:sz w:val="24"/>
          <w:szCs w:val="24"/>
          <w:lang w:val="en-US"/>
        </w:rPr>
        <w:t xml:space="preserve"> curriculum has been designed with our children in mind to ensure it:</w:t>
      </w:r>
    </w:p>
    <w:p w14:paraId="382071DC" w14:textId="77777777" w:rsidR="00A7200E" w:rsidRPr="00A7200E" w:rsidRDefault="00A7200E" w:rsidP="009C7BED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Broadens pupil understanding and experiences of the world </w:t>
      </w:r>
    </w:p>
    <w:p w14:paraId="4FBCCFA0" w14:textId="18654FC0" w:rsidR="00A7200E" w:rsidRPr="00A7200E" w:rsidRDefault="00A7200E" w:rsidP="009C7BED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</w:t>
      </w:r>
    </w:p>
    <w:p w14:paraId="19760AA3" w14:textId="0F65F35F" w:rsidR="00A7200E" w:rsidRPr="00A7200E" w:rsidRDefault="00067CD2" w:rsidP="009C7BED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Raises self and societal awareness and their understanding of themselves and others</w:t>
      </w:r>
    </w:p>
    <w:p w14:paraId="6082DD10" w14:textId="095215B8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Promotes diversity</w:t>
      </w:r>
      <w:r w:rsidR="00067CD2">
        <w:rPr>
          <w:color w:val="7F7F7F"/>
          <w:lang w:val="en-US"/>
        </w:rPr>
        <w:t xml:space="preserve">, tolerance and acceptance </w:t>
      </w:r>
      <w:r w:rsidRPr="00A7200E">
        <w:rPr>
          <w:color w:val="7F7F7F"/>
          <w:lang w:val="en-US"/>
        </w:rPr>
        <w:t>as well as British Values</w:t>
      </w:r>
    </w:p>
    <w:p w14:paraId="1767A474" w14:textId="2253CEE2" w:rsidR="00A7200E" w:rsidRPr="00A7200E" w:rsidRDefault="00A7200E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Challenges pupils and promotes </w:t>
      </w:r>
      <w:r w:rsidR="00067CD2">
        <w:rPr>
          <w:color w:val="7F7F7F"/>
          <w:lang w:val="en-US"/>
        </w:rPr>
        <w:t xml:space="preserve">kindness and resilience in challenging situations. </w:t>
      </w:r>
    </w:p>
    <w:p w14:paraId="413F0570" w14:textId="77777777" w:rsidR="00067CD2" w:rsidRDefault="00E81EAF" w:rsidP="00067CD2">
      <w:pPr>
        <w:spacing w:after="0"/>
        <w:rPr>
          <w:color w:val="F77732"/>
          <w:sz w:val="28"/>
          <w:lang w:val="en-US"/>
        </w:rPr>
      </w:pPr>
      <w:r w:rsidRPr="00067CD2">
        <w:rPr>
          <w:color w:val="F77732"/>
          <w:sz w:val="24"/>
          <w:szCs w:val="24"/>
          <w:lang w:val="en-US"/>
        </w:rPr>
        <w:t>Implementation</w:t>
      </w:r>
      <w:r w:rsidRPr="002128CD">
        <w:rPr>
          <w:color w:val="F77732"/>
          <w:sz w:val="28"/>
          <w:lang w:val="en-US"/>
        </w:rPr>
        <w:t>:</w:t>
      </w:r>
      <w:r w:rsidR="00A7200E" w:rsidRPr="002128CD">
        <w:rPr>
          <w:noProof/>
          <w:sz w:val="28"/>
          <w:lang w:eastAsia="en-GB"/>
        </w:rPr>
        <w:t xml:space="preserve"> </w:t>
      </w:r>
    </w:p>
    <w:p w14:paraId="0F4E2DF0" w14:textId="06B0A1E2" w:rsidR="00E81EAF" w:rsidRPr="00067CD2" w:rsidRDefault="00DB77CA" w:rsidP="00067CD2">
      <w:pPr>
        <w:spacing w:after="0"/>
        <w:rPr>
          <w:color w:val="F77732"/>
          <w:sz w:val="28"/>
          <w:lang w:val="en-US"/>
        </w:rPr>
      </w:pPr>
      <w:r>
        <w:rPr>
          <w:b/>
          <w:bCs/>
          <w:color w:val="7F7F7F"/>
          <w:u w:val="single"/>
          <w:lang w:val="en-US"/>
        </w:rPr>
        <w:t>Through our PSHE</w:t>
      </w:r>
      <w:r w:rsidR="00E81EAF" w:rsidRPr="00E81EAF">
        <w:rPr>
          <w:color w:val="7F7F7F"/>
          <w:lang w:val="en-US"/>
        </w:rPr>
        <w:t xml:space="preserve"> </w:t>
      </w:r>
      <w:r w:rsidR="00E81EAF"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4545120D" w14:textId="77777777" w:rsidR="00E81EAF" w:rsidRPr="00E81EAF" w:rsidRDefault="00E81EAF" w:rsidP="00067CD2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-be taught new knowledge </w:t>
      </w:r>
      <w:r w:rsidR="009734DA">
        <w:rPr>
          <w:color w:val="7F7F7F"/>
          <w:lang w:val="en-US"/>
        </w:rPr>
        <w:t>through the implementation of the</w:t>
      </w:r>
      <w:r w:rsidR="00246634">
        <w:rPr>
          <w:color w:val="7F7F7F"/>
          <w:lang w:val="en-US"/>
        </w:rPr>
        <w:t xml:space="preserve"> Jigsaw </w:t>
      </w:r>
      <w:proofErr w:type="spellStart"/>
      <w:r w:rsidR="00246634">
        <w:rPr>
          <w:color w:val="7F7F7F"/>
          <w:lang w:val="en-US"/>
        </w:rPr>
        <w:t>programme</w:t>
      </w:r>
      <w:proofErr w:type="spellEnd"/>
      <w:r w:rsidR="00246634">
        <w:rPr>
          <w:color w:val="7F7F7F"/>
          <w:lang w:val="en-US"/>
        </w:rPr>
        <w:t xml:space="preserve"> of study.</w:t>
      </w:r>
    </w:p>
    <w:p w14:paraId="05D2499A" w14:textId="77777777" w:rsidR="00E81EAF" w:rsidRPr="00E81EAF" w:rsidRDefault="00E81EAF" w:rsidP="00067CD2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-explore key concepts through the new knowledge </w:t>
      </w:r>
    </w:p>
    <w:p w14:paraId="6F5E5A5B" w14:textId="77777777" w:rsidR="00E81EAF" w:rsidRPr="00E81EAF" w:rsidRDefault="00E81EAF" w:rsidP="00067CD2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-make links and group knowledge to develop schemas</w:t>
      </w:r>
    </w:p>
    <w:p w14:paraId="11BD44DB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-build vocabulary as a result of direct teaching</w:t>
      </w:r>
    </w:p>
    <w:p w14:paraId="25073956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 regularly retrieve learning to move knowledge from short term to long term memory</w:t>
      </w:r>
    </w:p>
    <w:p w14:paraId="212F5F6D" w14:textId="77777777" w:rsid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 xml:space="preserve">-practice the skills </w:t>
      </w:r>
      <w:r w:rsidR="00246634">
        <w:rPr>
          <w:color w:val="7F7F7F"/>
          <w:lang w:val="en-US"/>
        </w:rPr>
        <w:t xml:space="preserve">acquired daily in social situations </w:t>
      </w:r>
    </w:p>
    <w:p w14:paraId="2F7CA197" w14:textId="77777777" w:rsidR="00E81EAF" w:rsidRPr="002128CD" w:rsidRDefault="00E81EAF" w:rsidP="00E81EAF">
      <w:pPr>
        <w:spacing w:after="0"/>
        <w:rPr>
          <w:color w:val="7F7F7F"/>
          <w:sz w:val="28"/>
          <w:lang w:val="en-US"/>
        </w:rPr>
      </w:pPr>
      <w:r w:rsidRPr="00067CD2">
        <w:rPr>
          <w:color w:val="F77732"/>
          <w:sz w:val="24"/>
          <w:szCs w:val="24"/>
          <w:lang w:val="en-US"/>
        </w:rPr>
        <w:t>Impact</w:t>
      </w:r>
      <w:r w:rsidRPr="002128CD">
        <w:rPr>
          <w:color w:val="F77732"/>
          <w:sz w:val="28"/>
          <w:lang w:val="en-US"/>
        </w:rPr>
        <w:t>:</w:t>
      </w:r>
    </w:p>
    <w:p w14:paraId="5B4FDB85" w14:textId="77777777" w:rsidR="00E81EAF" w:rsidRPr="009C7BED" w:rsidRDefault="001173E2" w:rsidP="002128CD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9C7BED">
        <w:rPr>
          <w:b/>
          <w:bCs/>
          <w:color w:val="7F7F7F"/>
          <w:u w:val="single"/>
          <w:lang w:val="en-US"/>
        </w:rPr>
        <w:t>The impact of our PSHE</w:t>
      </w:r>
      <w:r w:rsidR="00E81EAF" w:rsidRPr="009C7BED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21A569F7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say (pupil quest</w:t>
      </w:r>
      <w:r>
        <w:rPr>
          <w:color w:val="7F7F7F"/>
          <w:lang w:val="en-US"/>
        </w:rPr>
        <w:t xml:space="preserve">ioning, explanations, </w:t>
      </w:r>
      <w:r w:rsidRPr="00E81EAF">
        <w:rPr>
          <w:color w:val="7F7F7F"/>
          <w:lang w:val="en-US"/>
        </w:rPr>
        <w:t xml:space="preserve">discussion contributions, verbal retrieval) </w:t>
      </w:r>
    </w:p>
    <w:p w14:paraId="61DEEABE" w14:textId="77777777" w:rsidR="00481DCB" w:rsidRDefault="00E81EAF" w:rsidP="002128CD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do (displays, floor</w:t>
      </w:r>
      <w:r w:rsidR="00741A99">
        <w:rPr>
          <w:color w:val="7F7F7F"/>
          <w:lang w:val="en-US"/>
        </w:rPr>
        <w:t xml:space="preserve"> </w:t>
      </w:r>
      <w:r w:rsidR="001173E2">
        <w:rPr>
          <w:color w:val="7F7F7F"/>
          <w:lang w:val="en-US"/>
        </w:rPr>
        <w:t>books,</w:t>
      </w:r>
      <w:r w:rsidRPr="00E81EAF">
        <w:rPr>
          <w:color w:val="7F7F7F"/>
          <w:lang w:val="en-US"/>
        </w:rPr>
        <w:t xml:space="preserve"> mind-mapping for retrieval) </w:t>
      </w:r>
    </w:p>
    <w:p w14:paraId="3FE055D6" w14:textId="77777777" w:rsidR="00246634" w:rsidRPr="00481DCB" w:rsidRDefault="00F6406C" w:rsidP="002128CD">
      <w:pPr>
        <w:widowControl w:val="0"/>
        <w:spacing w:after="0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color w:val="7F7F7F"/>
          <w:lang w:val="en-US"/>
        </w:rPr>
        <w:t>-how the children interact</w:t>
      </w:r>
      <w:r w:rsidR="00246634">
        <w:rPr>
          <w:color w:val="7F7F7F"/>
          <w:lang w:val="en-US"/>
        </w:rPr>
        <w:t xml:space="preserve"> both</w:t>
      </w:r>
      <w:r>
        <w:rPr>
          <w:color w:val="7F7F7F"/>
          <w:lang w:val="en-US"/>
        </w:rPr>
        <w:t xml:space="preserve"> with</w:t>
      </w:r>
      <w:r w:rsidR="00246634">
        <w:rPr>
          <w:color w:val="7F7F7F"/>
          <w:lang w:val="en-US"/>
        </w:rPr>
        <w:t xml:space="preserve"> each othe</w:t>
      </w:r>
      <w:r>
        <w:rPr>
          <w:color w:val="7F7F7F"/>
          <w:lang w:val="en-US"/>
        </w:rPr>
        <w:t>r and with the adults in our co</w:t>
      </w:r>
      <w:r w:rsidR="00246634">
        <w:rPr>
          <w:color w:val="7F7F7F"/>
          <w:lang w:val="en-US"/>
        </w:rPr>
        <w:t>mmunity</w:t>
      </w:r>
    </w:p>
    <w:sectPr w:rsidR="00246634" w:rsidRPr="00481DCB" w:rsidSect="002128CD">
      <w:headerReference w:type="default" r:id="rId9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F074" w14:textId="77777777" w:rsidR="00481DCB" w:rsidRDefault="00481DCB" w:rsidP="00481DCB">
      <w:pPr>
        <w:spacing w:after="0" w:line="240" w:lineRule="auto"/>
      </w:pPr>
      <w:r>
        <w:separator/>
      </w:r>
    </w:p>
  </w:endnote>
  <w:endnote w:type="continuationSeparator" w:id="0">
    <w:p w14:paraId="7935C30C" w14:textId="77777777" w:rsidR="00481DCB" w:rsidRDefault="00481DCB" w:rsidP="004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5EC4" w14:textId="77777777" w:rsidR="00481DCB" w:rsidRDefault="00481DCB" w:rsidP="00481DCB">
      <w:pPr>
        <w:spacing w:after="0" w:line="240" w:lineRule="auto"/>
      </w:pPr>
      <w:r>
        <w:separator/>
      </w:r>
    </w:p>
  </w:footnote>
  <w:footnote w:type="continuationSeparator" w:id="0">
    <w:p w14:paraId="22D00F6B" w14:textId="77777777" w:rsidR="00481DCB" w:rsidRDefault="00481DCB" w:rsidP="004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229D" w14:textId="77777777" w:rsidR="00481DCB" w:rsidRDefault="00481DCB" w:rsidP="00481DCB">
    <w:pPr>
      <w:widowControl w:val="0"/>
    </w:pPr>
    <w:r>
      <w:t> </w:t>
    </w:r>
  </w:p>
  <w:p w14:paraId="2E43EAC1" w14:textId="77777777" w:rsidR="00481DCB" w:rsidRDefault="0048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F5A"/>
    <w:multiLevelType w:val="hybridMultilevel"/>
    <w:tmpl w:val="973A08AA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85"/>
    <w:multiLevelType w:val="hybridMultilevel"/>
    <w:tmpl w:val="503ECE64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809EBE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43F8C"/>
    <w:multiLevelType w:val="hybridMultilevel"/>
    <w:tmpl w:val="61EE3DEE"/>
    <w:lvl w:ilvl="0" w:tplc="5E183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1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0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22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02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C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9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3820"/>
    <w:multiLevelType w:val="hybridMultilevel"/>
    <w:tmpl w:val="D7E4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B"/>
    <w:rsid w:val="00067CD2"/>
    <w:rsid w:val="001173E2"/>
    <w:rsid w:val="002128CD"/>
    <w:rsid w:val="00246634"/>
    <w:rsid w:val="00481DCB"/>
    <w:rsid w:val="004D6D54"/>
    <w:rsid w:val="0059483B"/>
    <w:rsid w:val="006D4D07"/>
    <w:rsid w:val="00741A99"/>
    <w:rsid w:val="007A39A1"/>
    <w:rsid w:val="0095690E"/>
    <w:rsid w:val="009734DA"/>
    <w:rsid w:val="009C7BED"/>
    <w:rsid w:val="00A338CF"/>
    <w:rsid w:val="00A41FA8"/>
    <w:rsid w:val="00A7200E"/>
    <w:rsid w:val="00CB1F35"/>
    <w:rsid w:val="00DB77CA"/>
    <w:rsid w:val="00E81EAF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49313B"/>
  <w15:chartTrackingRefBased/>
  <w15:docId w15:val="{BA305990-E329-4F0A-B982-4F8E2E6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81DCB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CB"/>
  </w:style>
  <w:style w:type="paragraph" w:styleId="Footer">
    <w:name w:val="footer"/>
    <w:basedOn w:val="Normal"/>
    <w:link w:val="Foot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CB"/>
  </w:style>
  <w:style w:type="character" w:customStyle="1" w:styleId="Heading2Char">
    <w:name w:val="Heading 2 Char"/>
    <w:basedOn w:val="DefaultParagraphFont"/>
    <w:link w:val="Heading2"/>
    <w:uiPriority w:val="9"/>
    <w:rsid w:val="00481DCB"/>
    <w:rPr>
      <w:rFonts w:ascii="Arial" w:eastAsia="Times New Roman" w:hAnsi="Arial" w:cs="Arial"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81DCB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DCB"/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8</cp:revision>
  <dcterms:created xsi:type="dcterms:W3CDTF">2023-01-17T16:20:00Z</dcterms:created>
  <dcterms:modified xsi:type="dcterms:W3CDTF">2023-10-24T11:18:00Z</dcterms:modified>
</cp:coreProperties>
</file>