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2765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425"/>
        <w:gridCol w:w="2685"/>
        <w:gridCol w:w="3698"/>
      </w:tblGrid>
      <w:tr w:rsidR="00ED4DA9" w14:paraId="51260B7E" w14:textId="77777777" w:rsidTr="00FC4863">
        <w:trPr>
          <w:trHeight w:val="1864"/>
        </w:trPr>
        <w:tc>
          <w:tcPr>
            <w:tcW w:w="6382" w:type="dxa"/>
            <w:gridSpan w:val="3"/>
          </w:tcPr>
          <w:p w14:paraId="20BBE1CF" w14:textId="77777777" w:rsidR="00ED4DA9" w:rsidRPr="001B2B1B" w:rsidRDefault="00ED4DA9" w:rsidP="00ED4DA9">
            <w:pPr>
              <w:rPr>
                <w:b/>
              </w:rPr>
            </w:pPr>
            <w:bookmarkStart w:id="0" w:name="_Hlk140574037"/>
            <w:r>
              <w:rPr>
                <w:b/>
              </w:rPr>
              <w:t xml:space="preserve">Substantive knowledge </w:t>
            </w:r>
          </w:p>
          <w:p w14:paraId="62D275E6" w14:textId="77777777" w:rsidR="00ED4DA9" w:rsidRDefault="00ED4DA9" w:rsidP="00ED4DA9">
            <w:r>
              <w:t>Our curriculum enables pupils to:</w:t>
            </w:r>
          </w:p>
          <w:p w14:paraId="3F01F623" w14:textId="77777777" w:rsidR="00ED4DA9" w:rsidRPr="00E34BB3" w:rsidRDefault="00ED4DA9" w:rsidP="00ED4DA9">
            <w:pPr>
              <w:pStyle w:val="ListParagraph"/>
              <w:widowControl w:val="0"/>
              <w:numPr>
                <w:ilvl w:val="0"/>
                <w:numId w:val="3"/>
              </w:numPr>
            </w:pPr>
            <w:bookmarkStart w:id="1" w:name="_Hlk128473233"/>
            <w:r w:rsidRPr="00E34BB3">
              <w:t>Understand concepts, themes and genres</w:t>
            </w:r>
          </w:p>
          <w:p w14:paraId="494C60AD" w14:textId="77777777" w:rsidR="00ED4DA9" w:rsidRPr="00E34BB3" w:rsidRDefault="00ED4DA9" w:rsidP="00ED4DA9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E34BB3">
              <w:t xml:space="preserve">Acquire and apply knowledge and skill </w:t>
            </w:r>
          </w:p>
          <w:p w14:paraId="12259D06" w14:textId="77777777" w:rsidR="00ED4DA9" w:rsidRPr="00E34BB3" w:rsidRDefault="00ED4DA9" w:rsidP="00ED4DA9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E34BB3">
              <w:t xml:space="preserve">Develop vocabulary </w:t>
            </w:r>
          </w:p>
          <w:bookmarkEnd w:id="1"/>
          <w:p w14:paraId="4805B04B" w14:textId="77777777" w:rsidR="00ED4DA9" w:rsidRDefault="00ED4DA9" w:rsidP="00ED4DA9"/>
          <w:p w14:paraId="2FC2B7B8" w14:textId="77777777" w:rsidR="00ED4DA9" w:rsidRPr="00F168A6" w:rsidRDefault="00ED4DA9" w:rsidP="00ED4DA9"/>
        </w:tc>
        <w:tc>
          <w:tcPr>
            <w:tcW w:w="6383" w:type="dxa"/>
            <w:gridSpan w:val="2"/>
          </w:tcPr>
          <w:p w14:paraId="1D49012B" w14:textId="77777777" w:rsidR="00ED4DA9" w:rsidRPr="00E27FA9" w:rsidRDefault="00ED4DA9" w:rsidP="00ED4DA9">
            <w:pPr>
              <w:rPr>
                <w:b/>
              </w:rPr>
            </w:pPr>
            <w:r w:rsidRPr="00E27FA9">
              <w:rPr>
                <w:b/>
              </w:rPr>
              <w:t>Disciplinary knowledge</w:t>
            </w:r>
          </w:p>
          <w:p w14:paraId="14BE92E2" w14:textId="77777777" w:rsidR="00ED4DA9" w:rsidRPr="00E27FA9" w:rsidRDefault="00ED4DA9" w:rsidP="00ED4DA9">
            <w:r w:rsidRPr="00E27FA9">
              <w:t>Our curriculum supports pupils to:</w:t>
            </w:r>
          </w:p>
          <w:p w14:paraId="6E15ADC8" w14:textId="77777777" w:rsidR="00ED4DA9" w:rsidRPr="00E27FA9" w:rsidRDefault="00ED4DA9" w:rsidP="00ED4DA9">
            <w:pPr>
              <w:pStyle w:val="ListParagraph"/>
              <w:numPr>
                <w:ilvl w:val="0"/>
                <w:numId w:val="1"/>
              </w:numPr>
            </w:pPr>
            <w:r w:rsidRPr="00E27FA9">
              <w:t>Develop their artistic ability through taught drawing, painting and sculpting skills</w:t>
            </w:r>
          </w:p>
          <w:p w14:paraId="4968CABC" w14:textId="77777777" w:rsidR="00ED4DA9" w:rsidRDefault="00ED4DA9" w:rsidP="00ED4DA9">
            <w:pPr>
              <w:pStyle w:val="ListParagraph"/>
              <w:numPr>
                <w:ilvl w:val="0"/>
                <w:numId w:val="1"/>
              </w:numPr>
            </w:pPr>
            <w:r w:rsidRPr="00E27FA9">
              <w:t>Learn about artists and their work</w:t>
            </w:r>
          </w:p>
          <w:p w14:paraId="1D7CA080" w14:textId="5B182C4F" w:rsidR="00ED4DA9" w:rsidRPr="00F168A6" w:rsidRDefault="00ED4DA9" w:rsidP="00ED4DA9">
            <w:pPr>
              <w:pStyle w:val="ListParagraph"/>
              <w:numPr>
                <w:ilvl w:val="0"/>
                <w:numId w:val="1"/>
              </w:numPr>
            </w:pPr>
            <w:r w:rsidRPr="00E27FA9">
              <w:t xml:space="preserve">Evaluate and analyse creative work </w:t>
            </w:r>
          </w:p>
        </w:tc>
      </w:tr>
      <w:tr w:rsidR="00ED4DA9" w14:paraId="4FB4BE53" w14:textId="77777777" w:rsidTr="00ED4DA9">
        <w:trPr>
          <w:trHeight w:val="364"/>
        </w:trPr>
        <w:tc>
          <w:tcPr>
            <w:tcW w:w="12765" w:type="dxa"/>
            <w:gridSpan w:val="5"/>
          </w:tcPr>
          <w:p w14:paraId="74933DBF" w14:textId="52D8929B" w:rsidR="00ED4DA9" w:rsidRPr="00E27FA9" w:rsidRDefault="00ED4DA9" w:rsidP="00ED4DA9">
            <w:pPr>
              <w:rPr>
                <w:b/>
              </w:rPr>
            </w:pPr>
            <w:r w:rsidRPr="00233BF2">
              <w:rPr>
                <w:b/>
              </w:rPr>
              <w:t>KS</w:t>
            </w:r>
            <w:r>
              <w:rPr>
                <w:b/>
              </w:rPr>
              <w:t>2</w:t>
            </w:r>
            <w:r w:rsidRPr="00233BF2">
              <w:rPr>
                <w:b/>
              </w:rPr>
              <w:t xml:space="preserve"> – Tier </w:t>
            </w:r>
            <w:r>
              <w:rPr>
                <w:b/>
              </w:rPr>
              <w:t xml:space="preserve">2 </w:t>
            </w:r>
            <w:r>
              <w:rPr>
                <w:b/>
                <w:sz w:val="20"/>
              </w:rPr>
              <w:t xml:space="preserve">-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all children will access KS</w:t>
            </w:r>
            <w:r>
              <w:rPr>
                <w:b/>
                <w:i/>
                <w:iCs/>
                <w:sz w:val="16"/>
                <w:szCs w:val="16"/>
              </w:rPr>
              <w:t>2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Tier </w:t>
            </w:r>
            <w:r>
              <w:rPr>
                <w:b/>
                <w:i/>
                <w:iCs/>
                <w:sz w:val="16"/>
                <w:szCs w:val="16"/>
              </w:rPr>
              <w:t xml:space="preserve">1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 at least once</w:t>
            </w:r>
            <w:r>
              <w:rPr>
                <w:b/>
                <w:i/>
                <w:iCs/>
                <w:sz w:val="16"/>
                <w:szCs w:val="16"/>
              </w:rPr>
              <w:t>; skills will be developed through different focused artists in Cycle A and Cycle B.</w:t>
            </w:r>
          </w:p>
        </w:tc>
      </w:tr>
      <w:tr w:rsidR="00ED4DA9" w14:paraId="4851AD47" w14:textId="77777777" w:rsidTr="00ED4DA9">
        <w:trPr>
          <w:trHeight w:val="441"/>
        </w:trPr>
        <w:tc>
          <w:tcPr>
            <w:tcW w:w="1271" w:type="dxa"/>
            <w:shd w:val="clear" w:color="auto" w:fill="auto"/>
          </w:tcPr>
          <w:p w14:paraId="02A4FB0B" w14:textId="77777777" w:rsidR="00ED4DA9" w:rsidRPr="009D72C1" w:rsidRDefault="00ED4DA9" w:rsidP="00ED4DA9">
            <w:pPr>
              <w:rPr>
                <w:b/>
                <w:sz w:val="20"/>
              </w:rPr>
            </w:pPr>
            <w:r w:rsidRPr="009D72C1">
              <w:rPr>
                <w:b/>
                <w:sz w:val="20"/>
              </w:rPr>
              <w:t xml:space="preserve">Key themes </w:t>
            </w:r>
          </w:p>
          <w:p w14:paraId="3B93B512" w14:textId="0E3F7CC9" w:rsidR="00ED4DA9" w:rsidRPr="00975313" w:rsidRDefault="00ED4DA9" w:rsidP="00ED4DA9">
            <w:pPr>
              <w:jc w:val="center"/>
              <w:rPr>
                <w:b/>
                <w:sz w:val="24"/>
                <w:szCs w:val="20"/>
              </w:rPr>
            </w:pPr>
            <w:r w:rsidRPr="005362BD">
              <w:rPr>
                <w:b/>
                <w:sz w:val="20"/>
                <w:highlight w:val="yellow"/>
              </w:rPr>
              <w:t>Key vocabulary</w:t>
            </w:r>
          </w:p>
        </w:tc>
        <w:tc>
          <w:tcPr>
            <w:tcW w:w="3686" w:type="dxa"/>
            <w:shd w:val="clear" w:color="auto" w:fill="auto"/>
          </w:tcPr>
          <w:p w14:paraId="2C963447" w14:textId="69D698EF" w:rsidR="00ED4DA9" w:rsidRPr="00975313" w:rsidRDefault="00ED4DA9" w:rsidP="00ED4DA9">
            <w:pPr>
              <w:jc w:val="center"/>
              <w:rPr>
                <w:b/>
                <w:sz w:val="24"/>
                <w:szCs w:val="20"/>
              </w:rPr>
            </w:pPr>
            <w:r w:rsidRPr="00DB3869">
              <w:rPr>
                <w:b/>
              </w:rPr>
              <w:t>Drawing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68B606A0" w14:textId="77777777" w:rsidR="00ED4DA9" w:rsidRPr="00DB3869" w:rsidRDefault="00ED4DA9" w:rsidP="00ED4DA9">
            <w:pPr>
              <w:jc w:val="center"/>
              <w:rPr>
                <w:b/>
              </w:rPr>
            </w:pPr>
            <w:r w:rsidRPr="00DB3869">
              <w:rPr>
                <w:b/>
              </w:rPr>
              <w:t>Painting</w:t>
            </w:r>
          </w:p>
          <w:p w14:paraId="213259AA" w14:textId="77777777" w:rsidR="00ED4DA9" w:rsidRPr="00975313" w:rsidRDefault="00ED4DA9" w:rsidP="00ED4DA9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98" w:type="dxa"/>
            <w:shd w:val="clear" w:color="auto" w:fill="auto"/>
          </w:tcPr>
          <w:p w14:paraId="23A69292" w14:textId="07D791DF" w:rsidR="00ED4DA9" w:rsidRPr="00975313" w:rsidRDefault="00ED4DA9" w:rsidP="00ED4DA9">
            <w:pPr>
              <w:jc w:val="center"/>
              <w:rPr>
                <w:b/>
                <w:sz w:val="24"/>
                <w:szCs w:val="20"/>
              </w:rPr>
            </w:pPr>
            <w:r w:rsidRPr="00DB3869">
              <w:rPr>
                <w:b/>
              </w:rPr>
              <w:t>3D</w:t>
            </w:r>
          </w:p>
        </w:tc>
      </w:tr>
      <w:tr w:rsidR="00ED4DA9" w14:paraId="29A87FF5" w14:textId="77777777" w:rsidTr="00ED4DA9">
        <w:trPr>
          <w:trHeight w:val="798"/>
        </w:trPr>
        <w:tc>
          <w:tcPr>
            <w:tcW w:w="1271" w:type="dxa"/>
            <w:vMerge w:val="restart"/>
          </w:tcPr>
          <w:p w14:paraId="6D7F94FD" w14:textId="38B69867" w:rsidR="00ED4DA9" w:rsidRPr="00462D34" w:rsidRDefault="00ED4DA9" w:rsidP="00ED4D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Tier 2 </w:t>
            </w:r>
          </w:p>
        </w:tc>
        <w:tc>
          <w:tcPr>
            <w:tcW w:w="3686" w:type="dxa"/>
            <w:shd w:val="clear" w:color="auto" w:fill="auto"/>
          </w:tcPr>
          <w:p w14:paraId="7DEE2675" w14:textId="59C93C21" w:rsidR="00ED4DA9" w:rsidRPr="00462D34" w:rsidRDefault="000564CE" w:rsidP="00ED4DA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Accessing Prior </w:t>
            </w:r>
            <w:r w:rsidR="00ED4DA9" w:rsidRPr="00462D34">
              <w:rPr>
                <w:rFonts w:cstheme="minorHAnsi"/>
                <w:color w:val="FF0000"/>
                <w:sz w:val="20"/>
                <w:szCs w:val="20"/>
              </w:rPr>
              <w:t>Knowledge:</w:t>
            </w:r>
          </w:p>
          <w:p w14:paraId="5283A8F1" w14:textId="34463FA1" w:rsidR="00ED4DA9" w:rsidRPr="00B11C3F" w:rsidRDefault="00ED4DA9" w:rsidP="00ED4DA9">
            <w:pPr>
              <w:tabs>
                <w:tab w:val="center" w:pos="1522"/>
              </w:tabs>
              <w:rPr>
                <w:color w:val="FF0000"/>
                <w:sz w:val="20"/>
                <w:szCs w:val="20"/>
              </w:rPr>
            </w:pPr>
            <w:r w:rsidRPr="00DB3869">
              <w:rPr>
                <w:rFonts w:cstheme="minorHAnsi"/>
                <w:b/>
                <w:bCs/>
                <w:sz w:val="20"/>
                <w:szCs w:val="20"/>
              </w:rPr>
              <w:t xml:space="preserve">Can you demonstrate an understanding of light and shadow in your drawings? 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0603D756" w14:textId="4878B51F" w:rsidR="00ED4DA9" w:rsidRPr="00462D34" w:rsidRDefault="000564CE" w:rsidP="00ED4DA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Accessing </w:t>
            </w:r>
            <w:r w:rsidR="00ED4DA9" w:rsidRPr="00462D3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Prior</w:t>
            </w:r>
            <w:r w:rsidR="00ED4DA9" w:rsidRPr="00462D34">
              <w:rPr>
                <w:rFonts w:cstheme="minorHAnsi"/>
                <w:color w:val="FF0000"/>
                <w:sz w:val="20"/>
                <w:szCs w:val="20"/>
              </w:rPr>
              <w:t xml:space="preserve"> Knowledge:</w:t>
            </w:r>
          </w:p>
          <w:p w14:paraId="1FF50948" w14:textId="5C68BB88" w:rsidR="00ED4DA9" w:rsidRPr="00B11C3F" w:rsidRDefault="00ED4DA9" w:rsidP="00ED4DA9">
            <w:pPr>
              <w:tabs>
                <w:tab w:val="center" w:pos="1522"/>
              </w:tabs>
              <w:rPr>
                <w:color w:val="FF0000"/>
                <w:sz w:val="20"/>
                <w:szCs w:val="20"/>
              </w:rPr>
            </w:pPr>
            <w:r w:rsidRPr="00FA4473">
              <w:rPr>
                <w:rFonts w:cstheme="minorHAnsi"/>
                <w:b/>
                <w:bCs/>
                <w:sz w:val="20"/>
                <w:szCs w:val="20"/>
              </w:rPr>
              <w:t xml:space="preserve">Can you use brush strokes and tone to create mood and feeling?  </w:t>
            </w:r>
          </w:p>
        </w:tc>
        <w:tc>
          <w:tcPr>
            <w:tcW w:w="3698" w:type="dxa"/>
            <w:shd w:val="clear" w:color="auto" w:fill="auto"/>
          </w:tcPr>
          <w:p w14:paraId="69FD2715" w14:textId="77777777" w:rsidR="000564CE" w:rsidRPr="00462D34" w:rsidRDefault="000564CE" w:rsidP="000564C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Accessing </w:t>
            </w: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Prior</w:t>
            </w:r>
            <w:r w:rsidRPr="00462D34">
              <w:rPr>
                <w:rFonts w:cstheme="minorHAnsi"/>
                <w:color w:val="FF0000"/>
                <w:sz w:val="20"/>
                <w:szCs w:val="20"/>
              </w:rPr>
              <w:t xml:space="preserve"> Knowledge:</w:t>
            </w:r>
          </w:p>
          <w:p w14:paraId="1671DFEF" w14:textId="4D8D1E05" w:rsidR="00ED4DA9" w:rsidRPr="00B11C3F" w:rsidRDefault="00ED4DA9" w:rsidP="00ED4DA9">
            <w:pPr>
              <w:tabs>
                <w:tab w:val="center" w:pos="1522"/>
              </w:tabs>
              <w:rPr>
                <w:color w:val="FF0000"/>
                <w:sz w:val="20"/>
                <w:szCs w:val="20"/>
              </w:rPr>
            </w:pPr>
            <w:r w:rsidRPr="00FA4473">
              <w:rPr>
                <w:rFonts w:cstheme="minorHAnsi"/>
                <w:b/>
                <w:bCs/>
                <w:sz w:val="20"/>
                <w:szCs w:val="20"/>
              </w:rPr>
              <w:t>Can you combine and manipulate materials using a variety of techniques?</w:t>
            </w:r>
          </w:p>
        </w:tc>
      </w:tr>
      <w:tr w:rsidR="00ED4DA9" w14:paraId="3958AA5C" w14:textId="77777777" w:rsidTr="00477D59">
        <w:trPr>
          <w:trHeight w:val="2034"/>
        </w:trPr>
        <w:tc>
          <w:tcPr>
            <w:tcW w:w="1271" w:type="dxa"/>
            <w:vMerge/>
          </w:tcPr>
          <w:p w14:paraId="4D362F71" w14:textId="77777777" w:rsidR="00ED4DA9" w:rsidRPr="00462D34" w:rsidRDefault="00ED4DA9" w:rsidP="00ED4D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2C6EB8D" w14:textId="1B5D9883" w:rsidR="00ED4DA9" w:rsidRPr="00B11C3F" w:rsidRDefault="00ED4DA9" w:rsidP="00ED4DA9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 xml:space="preserve">Acquiring </w:t>
            </w:r>
            <w:r w:rsidR="00141201">
              <w:rPr>
                <w:color w:val="FF0000"/>
                <w:sz w:val="20"/>
                <w:szCs w:val="20"/>
              </w:rPr>
              <w:t xml:space="preserve">&amp; Attempting </w:t>
            </w:r>
            <w:r w:rsidRPr="00B11C3F">
              <w:rPr>
                <w:color w:val="FF0000"/>
                <w:sz w:val="20"/>
                <w:szCs w:val="20"/>
              </w:rPr>
              <w:t>Subject Knowledge:</w:t>
            </w:r>
          </w:p>
          <w:p w14:paraId="14475079" w14:textId="77777777" w:rsidR="00ED4DA9" w:rsidRPr="00B11C3F" w:rsidRDefault="00ED4DA9" w:rsidP="00ED4DA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Make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informed choices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in drawing inc. paper and media. </w:t>
            </w:r>
          </w:p>
          <w:p w14:paraId="0EE6FA0B" w14:textId="77777777" w:rsidR="00ED4DA9" w:rsidRPr="00B11C3F" w:rsidRDefault="00ED4DA9" w:rsidP="00ED4DA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 xml:space="preserve">Alter 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and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 xml:space="preserve">refine 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drawings and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describe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changes using art vocabulary</w:t>
            </w:r>
          </w:p>
          <w:p w14:paraId="4E13216E" w14:textId="77777777" w:rsidR="00ED4DA9" w:rsidRPr="00B11C3F" w:rsidRDefault="00ED4DA9" w:rsidP="00ED4DA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Use research to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inspire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drawings from memory and imagination. </w:t>
            </w:r>
          </w:p>
          <w:p w14:paraId="4EF663F5" w14:textId="1A7BFC51" w:rsidR="00ED4DA9" w:rsidRPr="00B11C3F" w:rsidRDefault="00ED4DA9" w:rsidP="00ED4DA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Explore relationships between line and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tone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 pattern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, texture, colour, 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shape, line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, and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scale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for different effects. </w:t>
            </w:r>
          </w:p>
          <w:p w14:paraId="1D4CA1CC" w14:textId="74E34A88" w:rsidR="00ED4DA9" w:rsidRPr="00ED4DA9" w:rsidRDefault="00ED4DA9" w:rsidP="00ED4DA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Draw using accurate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proportion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scale. </w:t>
            </w:r>
          </w:p>
        </w:tc>
        <w:tc>
          <w:tcPr>
            <w:tcW w:w="4110" w:type="dxa"/>
            <w:gridSpan w:val="2"/>
          </w:tcPr>
          <w:p w14:paraId="3FB91B81" w14:textId="77777777" w:rsidR="00141201" w:rsidRPr="00B11C3F" w:rsidRDefault="00141201" w:rsidP="00141201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 xml:space="preserve">&amp; Attempting </w:t>
            </w:r>
            <w:r w:rsidRPr="00B11C3F">
              <w:rPr>
                <w:color w:val="FF0000"/>
                <w:sz w:val="20"/>
                <w:szCs w:val="20"/>
              </w:rPr>
              <w:t>Subject Knowledge:</w:t>
            </w:r>
          </w:p>
          <w:p w14:paraId="18BF0A90" w14:textId="77777777" w:rsidR="00ED4DA9" w:rsidRPr="00B11C3F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Independently create all the colours they need.</w:t>
            </w:r>
          </w:p>
          <w:p w14:paraId="7405025D" w14:textId="77777777" w:rsidR="00ED4DA9" w:rsidRPr="00B11C3F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Create mood in their paintings.</w:t>
            </w:r>
          </w:p>
          <w:p w14:paraId="7F3891A2" w14:textId="77777777" w:rsidR="00ED4DA9" w:rsidRPr="00EE5D0D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0"/>
                <w:szCs w:val="20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Successfully use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shading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,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tone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brushstrokes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to create mood and feeling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express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emotion. </w:t>
            </w:r>
          </w:p>
          <w:p w14:paraId="3837EAC3" w14:textId="77777777" w:rsidR="00ED4DA9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E5D0D">
              <w:rPr>
                <w:rFonts w:cstheme="minorHAnsi"/>
                <w:sz w:val="20"/>
                <w:szCs w:val="20"/>
              </w:rPr>
              <w:t xml:space="preserve">Make </w:t>
            </w:r>
            <w:r w:rsidRPr="00ED4DA9">
              <w:rPr>
                <w:rFonts w:cstheme="minorHAnsi"/>
                <w:sz w:val="20"/>
                <w:szCs w:val="20"/>
                <w:highlight w:val="yellow"/>
              </w:rPr>
              <w:t>meaningful</w:t>
            </w:r>
            <w:r w:rsidRPr="00EE5D0D">
              <w:rPr>
                <w:rFonts w:cstheme="minorHAnsi"/>
                <w:sz w:val="20"/>
                <w:szCs w:val="20"/>
              </w:rPr>
              <w:t xml:space="preserve"> decisions about </w:t>
            </w:r>
            <w:r>
              <w:rPr>
                <w:rFonts w:cstheme="minorHAnsi"/>
                <w:sz w:val="20"/>
                <w:szCs w:val="20"/>
              </w:rPr>
              <w:t xml:space="preserve">the use of paint and tools. </w:t>
            </w:r>
          </w:p>
          <w:p w14:paraId="54361EDE" w14:textId="77777777" w:rsidR="00ED4DA9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Create </w:t>
            </w:r>
            <w:r w:rsidRPr="00ED4DA9">
              <w:rPr>
                <w:rFonts w:cstheme="minorHAnsi"/>
                <w:sz w:val="20"/>
                <w:szCs w:val="20"/>
                <w:highlight w:val="yellow"/>
              </w:rPr>
              <w:t>preliminary</w:t>
            </w:r>
            <w:r>
              <w:rPr>
                <w:rFonts w:cstheme="minorHAnsi"/>
                <w:sz w:val="20"/>
                <w:szCs w:val="20"/>
              </w:rPr>
              <w:t xml:space="preserve"> sketches when </w:t>
            </w:r>
            <w:r w:rsidRPr="00ED4DA9">
              <w:rPr>
                <w:rFonts w:cstheme="minorHAnsi"/>
                <w:sz w:val="20"/>
                <w:szCs w:val="20"/>
                <w:highlight w:val="yellow"/>
              </w:rPr>
              <w:t>composing</w:t>
            </w:r>
            <w:r>
              <w:rPr>
                <w:rFonts w:cstheme="minorHAnsi"/>
                <w:sz w:val="20"/>
                <w:szCs w:val="20"/>
              </w:rPr>
              <w:t xml:space="preserve"> a picture</w:t>
            </w:r>
          </w:p>
          <w:p w14:paraId="3B4B174C" w14:textId="77777777" w:rsidR="00ED4DA9" w:rsidRPr="00EE5D0D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and explain personal style</w:t>
            </w:r>
          </w:p>
        </w:tc>
        <w:tc>
          <w:tcPr>
            <w:tcW w:w="3698" w:type="dxa"/>
          </w:tcPr>
          <w:p w14:paraId="3B60F84F" w14:textId="77777777" w:rsidR="00141201" w:rsidRPr="00B11C3F" w:rsidRDefault="00141201" w:rsidP="00141201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 xml:space="preserve">&amp; Attempting </w:t>
            </w:r>
            <w:r w:rsidRPr="00B11C3F">
              <w:rPr>
                <w:color w:val="FF0000"/>
                <w:sz w:val="20"/>
                <w:szCs w:val="20"/>
              </w:rPr>
              <w:t>Subject Knowledge:</w:t>
            </w:r>
          </w:p>
          <w:p w14:paraId="2F582E93" w14:textId="77777777" w:rsidR="00ED4DA9" w:rsidRPr="00B11C3F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Explore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ideas and collect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visual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other information to develop their work</w:t>
            </w:r>
          </w:p>
          <w:p w14:paraId="64FF9CEF" w14:textId="77777777" w:rsidR="00ED4DA9" w:rsidRPr="00B11C3F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Show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confidence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,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skill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and knowledge making sculptures and models; being able to make informed choices about chosen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techniques</w:t>
            </w:r>
          </w:p>
          <w:p w14:paraId="3D346D5E" w14:textId="77777777" w:rsidR="00ED4DA9" w:rsidRPr="00B11C3F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Join</w:t>
            </w: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clay 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independently using the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appropriate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tools</w:t>
            </w:r>
          </w:p>
          <w:p w14:paraId="1F54823F" w14:textId="77777777" w:rsidR="00ED4DA9" w:rsidRPr="003B55EF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Work from </w:t>
            </w:r>
            <w:r w:rsidRPr="00ED4DA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observation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experience, research and imagination to create </w:t>
            </w:r>
            <w:r w:rsidRPr="00ED4DA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abstract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sculpture, </w:t>
            </w:r>
            <w:r w:rsidRPr="00ED4DA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modify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ED4DA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en-GB"/>
              </w:rPr>
              <w:t>evaluate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as required</w:t>
            </w:r>
          </w:p>
          <w:p w14:paraId="08156F3A" w14:textId="77777777" w:rsidR="00ED4DA9" w:rsidRPr="00B11C3F" w:rsidRDefault="00ED4DA9" w:rsidP="00ED4DA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Build increasingly </w:t>
            </w:r>
            <w:r w:rsidRPr="00ED4DA9">
              <w:rPr>
                <w:rFonts w:eastAsia="Times New Roman" w:cstheme="minorHAnsi"/>
                <w:color w:val="0B0C0C"/>
                <w:sz w:val="20"/>
                <w:szCs w:val="20"/>
                <w:highlight w:val="yellow"/>
                <w:lang w:eastAsia="en-GB"/>
              </w:rPr>
              <w:t>stable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 structures (eg using pipe cleaners)</w:t>
            </w:r>
          </w:p>
        </w:tc>
      </w:tr>
      <w:tr w:rsidR="00C9243F" w14:paraId="4881A595" w14:textId="77777777" w:rsidTr="0058560B">
        <w:trPr>
          <w:trHeight w:val="1011"/>
        </w:trPr>
        <w:tc>
          <w:tcPr>
            <w:tcW w:w="1271" w:type="dxa"/>
          </w:tcPr>
          <w:p w14:paraId="00C9FEB8" w14:textId="17CC80A0" w:rsidR="00C9243F" w:rsidRPr="00462D34" w:rsidRDefault="00C9243F" w:rsidP="00ED4DA9">
            <w:pPr>
              <w:rPr>
                <w:rFonts w:cstheme="minorHAnsi"/>
                <w:sz w:val="20"/>
                <w:szCs w:val="20"/>
              </w:rPr>
            </w:pPr>
            <w:r w:rsidRPr="00244D4E">
              <w:rPr>
                <w:rFonts w:cstheme="minorHAnsi"/>
                <w:b/>
                <w:bCs/>
                <w:sz w:val="20"/>
                <w:szCs w:val="20"/>
              </w:rPr>
              <w:t xml:space="preserve">Focus artists Cycle A </w:t>
            </w:r>
          </w:p>
        </w:tc>
        <w:tc>
          <w:tcPr>
            <w:tcW w:w="11494" w:type="dxa"/>
            <w:gridSpan w:val="4"/>
          </w:tcPr>
          <w:p w14:paraId="07C25A5B" w14:textId="77777777" w:rsidR="006C3955" w:rsidRPr="00962991" w:rsidRDefault="006C3955" w:rsidP="006C3955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JMW Turner </w:t>
            </w:r>
          </w:p>
          <w:p w14:paraId="4611040A" w14:textId="77777777" w:rsidR="006C3955" w:rsidRPr="00962991" w:rsidRDefault="006C3955" w:rsidP="006C3955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962991">
              <w:rPr>
                <w:rFonts w:cstheme="minorHAnsi"/>
                <w:bCs/>
                <w:sz w:val="20"/>
                <w:szCs w:val="20"/>
              </w:rPr>
              <w:t xml:space="preserve">Kid Acne </w:t>
            </w:r>
          </w:p>
          <w:p w14:paraId="15D4C934" w14:textId="77777777" w:rsidR="006C3955" w:rsidRPr="00962991" w:rsidRDefault="006C3955" w:rsidP="006C3955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Sean Durkin </w:t>
            </w:r>
          </w:p>
          <w:p w14:paraId="1F379401" w14:textId="77777777" w:rsidR="006C3955" w:rsidRPr="00962991" w:rsidRDefault="006C3955" w:rsidP="006C3955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Louise Bourgeois </w:t>
            </w:r>
            <w:r w:rsidRPr="00962991">
              <w:rPr>
                <w:bCs/>
                <w:sz w:val="20"/>
                <w:szCs w:val="20"/>
              </w:rPr>
              <w:t>(sculpture)</w:t>
            </w:r>
          </w:p>
          <w:p w14:paraId="00BF5DE4" w14:textId="14EF9A9E" w:rsidR="00C9243F" w:rsidRPr="00B11C3F" w:rsidRDefault="00C9243F" w:rsidP="00ED4DA9">
            <w:pPr>
              <w:rPr>
                <w:color w:val="FF0000"/>
                <w:sz w:val="20"/>
                <w:szCs w:val="20"/>
              </w:rPr>
            </w:pPr>
          </w:p>
        </w:tc>
      </w:tr>
      <w:tr w:rsidR="00C9243F" w14:paraId="4E08D5E0" w14:textId="77777777" w:rsidTr="00B2125F">
        <w:trPr>
          <w:trHeight w:val="1011"/>
        </w:trPr>
        <w:tc>
          <w:tcPr>
            <w:tcW w:w="1271" w:type="dxa"/>
          </w:tcPr>
          <w:p w14:paraId="30B6CC22" w14:textId="1B6F2EA7" w:rsidR="00C9243F" w:rsidRPr="00462D34" w:rsidRDefault="00C9243F" w:rsidP="00ED4DA9">
            <w:pPr>
              <w:rPr>
                <w:rFonts w:cstheme="minorHAnsi"/>
                <w:sz w:val="20"/>
                <w:szCs w:val="20"/>
              </w:rPr>
            </w:pPr>
            <w:r w:rsidRPr="00801AC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Focus artists Cycle B </w:t>
            </w:r>
          </w:p>
        </w:tc>
        <w:tc>
          <w:tcPr>
            <w:tcW w:w="11494" w:type="dxa"/>
            <w:gridSpan w:val="4"/>
          </w:tcPr>
          <w:p w14:paraId="78CBA041" w14:textId="77777777" w:rsidR="006C3955" w:rsidRPr="00962991" w:rsidRDefault="006C3955" w:rsidP="006C3955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Thomas Gainsborough  </w:t>
            </w:r>
          </w:p>
          <w:p w14:paraId="36CFDEB7" w14:textId="77777777" w:rsidR="006C3955" w:rsidRPr="00962991" w:rsidRDefault="006C3955" w:rsidP="006C3955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Romero Britto </w:t>
            </w:r>
          </w:p>
          <w:p w14:paraId="5F9FEB1E" w14:textId="77777777" w:rsidR="006C3955" w:rsidRPr="00962991" w:rsidRDefault="006C3955" w:rsidP="006C3955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>L.S. Lowry</w:t>
            </w:r>
          </w:p>
          <w:p w14:paraId="150BD988" w14:textId="77777777" w:rsidR="006C3955" w:rsidRPr="00962991" w:rsidRDefault="006C3955" w:rsidP="006C3955">
            <w:pPr>
              <w:rPr>
                <w:rFonts w:cstheme="minorHAnsi"/>
                <w:bCs/>
                <w:sz w:val="20"/>
                <w:szCs w:val="20"/>
              </w:rPr>
            </w:pPr>
            <w:r w:rsidRPr="00962991">
              <w:rPr>
                <w:rFonts w:cstheme="minorHAnsi"/>
                <w:bCs/>
                <w:sz w:val="20"/>
                <w:szCs w:val="20"/>
              </w:rPr>
              <w:t xml:space="preserve">Alberto Giacometti </w:t>
            </w:r>
            <w:r w:rsidRPr="00962991">
              <w:rPr>
                <w:bCs/>
                <w:sz w:val="20"/>
                <w:szCs w:val="20"/>
              </w:rPr>
              <w:t>(sculpture)</w:t>
            </w:r>
          </w:p>
          <w:p w14:paraId="752CAD7F" w14:textId="30826C51" w:rsidR="00C9243F" w:rsidRPr="00C9243F" w:rsidRDefault="00C9243F" w:rsidP="00ED4DA9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ED4DA9" w14:paraId="1F009AFF" w14:textId="77777777" w:rsidTr="00477D59">
        <w:trPr>
          <w:trHeight w:val="1011"/>
        </w:trPr>
        <w:tc>
          <w:tcPr>
            <w:tcW w:w="1271" w:type="dxa"/>
          </w:tcPr>
          <w:p w14:paraId="1E3D66F2" w14:textId="77777777" w:rsidR="00ED4DA9" w:rsidRPr="00801ACB" w:rsidRDefault="00ED4DA9" w:rsidP="00ED4DA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5418AB2A" w14:textId="77777777" w:rsidR="00ED4DA9" w:rsidRPr="00B11C3F" w:rsidRDefault="00ED4DA9" w:rsidP="00ED4DA9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Applying Essential Knowledge:</w:t>
            </w:r>
          </w:p>
          <w:p w14:paraId="34A3011F" w14:textId="516B41EC" w:rsidR="00ED4DA9" w:rsidRPr="001A7AFC" w:rsidRDefault="00ED4DA9" w:rsidP="00ED4DA9">
            <w:pPr>
              <w:rPr>
                <w:rFonts w:cstheme="minorHAnsi"/>
                <w:b/>
                <w:sz w:val="20"/>
                <w:szCs w:val="20"/>
              </w:rPr>
            </w:pPr>
            <w:r w:rsidRPr="00ED4DA9">
              <w:rPr>
                <w:b/>
                <w:sz w:val="20"/>
                <w:szCs w:val="20"/>
              </w:rPr>
              <w:t xml:space="preserve">Can you demonstrate an understanding of a variety of techniques (including proportion) when producing an observational drawing? </w:t>
            </w:r>
          </w:p>
        </w:tc>
        <w:tc>
          <w:tcPr>
            <w:tcW w:w="4110" w:type="dxa"/>
            <w:gridSpan w:val="2"/>
          </w:tcPr>
          <w:p w14:paraId="1ACCE882" w14:textId="77777777" w:rsidR="00ED4DA9" w:rsidRPr="00B11C3F" w:rsidRDefault="00ED4DA9" w:rsidP="00ED4DA9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Applying Essential Knowledge:</w:t>
            </w:r>
          </w:p>
          <w:p w14:paraId="6C6EC65F" w14:textId="42007AAC" w:rsidR="00ED4DA9" w:rsidRPr="001A7AFC" w:rsidRDefault="00ED4DA9" w:rsidP="00ED4DA9">
            <w:pPr>
              <w:rPr>
                <w:rFonts w:cstheme="minorHAnsi"/>
                <w:b/>
                <w:sz w:val="20"/>
                <w:szCs w:val="20"/>
              </w:rPr>
            </w:pPr>
            <w:r w:rsidRPr="00ED4DA9">
              <w:rPr>
                <w:b/>
                <w:sz w:val="20"/>
                <w:szCs w:val="20"/>
              </w:rPr>
              <w:t>Can you demonstrate an understanding of shading and tone through the creation and choice of colours and tone within your painting?</w:t>
            </w:r>
          </w:p>
        </w:tc>
        <w:tc>
          <w:tcPr>
            <w:tcW w:w="3698" w:type="dxa"/>
          </w:tcPr>
          <w:p w14:paraId="276F0236" w14:textId="77777777" w:rsidR="00ED4DA9" w:rsidRPr="00B11C3F" w:rsidRDefault="00ED4DA9" w:rsidP="00ED4DA9">
            <w:pPr>
              <w:rPr>
                <w:color w:val="FF0000"/>
                <w:sz w:val="20"/>
                <w:szCs w:val="20"/>
              </w:rPr>
            </w:pPr>
            <w:r w:rsidRPr="00B11C3F">
              <w:rPr>
                <w:color w:val="FF0000"/>
                <w:sz w:val="20"/>
                <w:szCs w:val="20"/>
              </w:rPr>
              <w:t>Applying Essential Knowledge:</w:t>
            </w:r>
          </w:p>
          <w:p w14:paraId="70BD089E" w14:textId="68B49068" w:rsidR="00ED4DA9" w:rsidRPr="001A7AFC" w:rsidRDefault="00ED4DA9" w:rsidP="00ED4DA9">
            <w:pPr>
              <w:rPr>
                <w:rFonts w:cstheme="minorHAnsi"/>
                <w:b/>
                <w:sz w:val="20"/>
                <w:szCs w:val="20"/>
              </w:rPr>
            </w:pPr>
            <w:r w:rsidRPr="00B11C3F">
              <w:rPr>
                <w:b/>
                <w:sz w:val="20"/>
                <w:szCs w:val="20"/>
              </w:rPr>
              <w:t xml:space="preserve">  </w:t>
            </w:r>
            <w:r w:rsidRPr="00ED4DA9">
              <w:rPr>
                <w:b/>
                <w:sz w:val="20"/>
                <w:szCs w:val="20"/>
              </w:rPr>
              <w:t>Can you create a sculpture, giving reasons for choice of materials and techniques?</w:t>
            </w:r>
          </w:p>
        </w:tc>
      </w:tr>
      <w:tr w:rsidR="00ED4DA9" w14:paraId="6DD7F2E3" w14:textId="77777777" w:rsidTr="00477D59">
        <w:trPr>
          <w:trHeight w:val="579"/>
        </w:trPr>
        <w:tc>
          <w:tcPr>
            <w:tcW w:w="1271" w:type="dxa"/>
          </w:tcPr>
          <w:p w14:paraId="72EB20C4" w14:textId="77777777" w:rsidR="00ED4DA9" w:rsidRPr="00462D34" w:rsidRDefault="00ED4DA9" w:rsidP="00ED4DA9">
            <w:pPr>
              <w:rPr>
                <w:rFonts w:cstheme="minorHAnsi"/>
                <w:sz w:val="20"/>
                <w:szCs w:val="20"/>
              </w:rPr>
            </w:pPr>
            <w:r w:rsidRPr="00462D34">
              <w:rPr>
                <w:rFonts w:cstheme="minorHAnsi"/>
                <w:sz w:val="20"/>
                <w:szCs w:val="20"/>
              </w:rPr>
              <w:t>Additional Vocabulary</w:t>
            </w:r>
          </w:p>
        </w:tc>
        <w:tc>
          <w:tcPr>
            <w:tcW w:w="3686" w:type="dxa"/>
          </w:tcPr>
          <w:p w14:paraId="4154F4EA" w14:textId="77777777" w:rsidR="00ED4DA9" w:rsidRPr="000852A0" w:rsidRDefault="00ED4DA9" w:rsidP="00ED4DA9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Line/shape/proportion, Direction, Analysing Images, Composing, Experimenting, Exploring, Linear, Marks, Contour, Colour combination, Flowing line, Tonal quality, Pencil control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, </w:t>
            </w:r>
            <w:r w:rsidRPr="002C21E0">
              <w:rPr>
                <w:rFonts w:cstheme="minorHAnsi"/>
                <w:sz w:val="20"/>
                <w:szCs w:val="20"/>
              </w:rPr>
              <w:t>Scale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C21E0">
              <w:rPr>
                <w:rFonts w:cstheme="minorHAnsi"/>
                <w:sz w:val="20"/>
                <w:szCs w:val="20"/>
              </w:rPr>
              <w:t>Smudge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C21E0">
              <w:rPr>
                <w:rFonts w:cstheme="minorHAnsi"/>
                <w:sz w:val="20"/>
                <w:szCs w:val="20"/>
              </w:rPr>
              <w:t>Image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C21E0">
              <w:rPr>
                <w:rFonts w:cstheme="minorHAnsi"/>
                <w:sz w:val="20"/>
                <w:szCs w:val="20"/>
              </w:rPr>
              <w:t>Light/dark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C21E0">
              <w:rPr>
                <w:rFonts w:cstheme="minorHAnsi"/>
                <w:sz w:val="20"/>
                <w:szCs w:val="20"/>
              </w:rPr>
              <w:t>Layering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C21E0">
              <w:rPr>
                <w:rFonts w:cstheme="minorHAnsi"/>
                <w:sz w:val="20"/>
                <w:szCs w:val="20"/>
              </w:rPr>
              <w:t>Overlay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F014E">
              <w:rPr>
                <w:rFonts w:cstheme="minorHAnsi"/>
                <w:sz w:val="20"/>
                <w:szCs w:val="20"/>
              </w:rPr>
              <w:t>perspective</w:t>
            </w:r>
          </w:p>
        </w:tc>
        <w:tc>
          <w:tcPr>
            <w:tcW w:w="4110" w:type="dxa"/>
            <w:gridSpan w:val="2"/>
          </w:tcPr>
          <w:p w14:paraId="73449CA1" w14:textId="77777777" w:rsidR="00ED4DA9" w:rsidRPr="00B11C3F" w:rsidRDefault="00ED4DA9" w:rsidP="00ED4DA9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colour families, palette, stroke, light/dark, pattern, texture, shape, colour, form, space, density, mood, wash, 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</w:t>
            </w:r>
            <w:r w:rsidRPr="004D7583">
              <w:rPr>
                <w:rFonts w:cstheme="minorHAnsi"/>
                <w:sz w:val="20"/>
                <w:szCs w:val="20"/>
              </w:rPr>
              <w:t>ayers, Vibrant, viewfinder</w:t>
            </w:r>
            <w:r>
              <w:rPr>
                <w:rFonts w:cstheme="minorHAnsi"/>
                <w:sz w:val="20"/>
                <w:szCs w:val="20"/>
              </w:rPr>
              <w:t>, movement, purpose, Shape, colour, form</w:t>
            </w:r>
          </w:p>
          <w:p w14:paraId="2A39D4B6" w14:textId="77777777" w:rsidR="00ED4DA9" w:rsidRPr="00B11C3F" w:rsidRDefault="00ED4DA9" w:rsidP="00ED4DA9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14:paraId="07A2064A" w14:textId="77777777" w:rsidR="00ED4DA9" w:rsidRPr="000852A0" w:rsidRDefault="00ED4DA9" w:rsidP="00ED4DA9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B11C3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Form, shape, structure, size, material, construct, build, plan, join, attach, tactile, touch, feel, scale, techniqu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e, texture</w:t>
            </w:r>
          </w:p>
        </w:tc>
      </w:tr>
      <w:tr w:rsidR="00141201" w14:paraId="422542C0" w14:textId="77777777" w:rsidTr="00FB1A71">
        <w:trPr>
          <w:trHeight w:val="579"/>
        </w:trPr>
        <w:tc>
          <w:tcPr>
            <w:tcW w:w="12765" w:type="dxa"/>
            <w:gridSpan w:val="5"/>
          </w:tcPr>
          <w:p w14:paraId="2173024F" w14:textId="77777777" w:rsidR="00141201" w:rsidRDefault="00141201" w:rsidP="00141201">
            <w:r>
              <w:t xml:space="preserve">Impact evidence: </w:t>
            </w:r>
          </w:p>
          <w:p w14:paraId="542C5B2D" w14:textId="77777777" w:rsidR="00141201" w:rsidRDefault="00141201" w:rsidP="00141201">
            <w:pPr>
              <w:pStyle w:val="ListParagraph"/>
              <w:numPr>
                <w:ilvl w:val="0"/>
                <w:numId w:val="8"/>
              </w:numPr>
            </w:pPr>
            <w:r>
              <w:t>Pupil knowledge</w:t>
            </w:r>
          </w:p>
          <w:p w14:paraId="44B2BC51" w14:textId="77777777" w:rsidR="00141201" w:rsidRDefault="00141201" w:rsidP="00141201">
            <w:pPr>
              <w:pStyle w:val="ListParagraph"/>
              <w:numPr>
                <w:ilvl w:val="0"/>
                <w:numId w:val="8"/>
              </w:numPr>
            </w:pPr>
            <w:r>
              <w:t xml:space="preserve">Sketch books </w:t>
            </w:r>
          </w:p>
          <w:p w14:paraId="17EF49A4" w14:textId="77777777" w:rsidR="00141201" w:rsidRDefault="00141201" w:rsidP="00141201">
            <w:pPr>
              <w:pStyle w:val="ListParagraph"/>
              <w:numPr>
                <w:ilvl w:val="0"/>
                <w:numId w:val="8"/>
              </w:numPr>
            </w:pPr>
            <w:r>
              <w:t>Class floor books</w:t>
            </w:r>
          </w:p>
          <w:p w14:paraId="51E8E6BA" w14:textId="77777777" w:rsidR="00141201" w:rsidRDefault="00141201" w:rsidP="00141201">
            <w:pPr>
              <w:pStyle w:val="ListParagraph"/>
              <w:numPr>
                <w:ilvl w:val="0"/>
                <w:numId w:val="8"/>
              </w:numPr>
            </w:pPr>
            <w:r>
              <w:t>Displays</w:t>
            </w:r>
          </w:p>
          <w:p w14:paraId="6EE858B7" w14:textId="77777777" w:rsidR="00141201" w:rsidRDefault="00141201" w:rsidP="00141201">
            <w:pPr>
              <w:pStyle w:val="ListParagraph"/>
              <w:numPr>
                <w:ilvl w:val="0"/>
                <w:numId w:val="8"/>
              </w:numPr>
            </w:pPr>
            <w:r>
              <w:t xml:space="preserve">Finished pieces </w:t>
            </w:r>
          </w:p>
          <w:p w14:paraId="0E287BE2" w14:textId="77777777" w:rsidR="00141201" w:rsidRPr="00B11C3F" w:rsidRDefault="00141201" w:rsidP="00ED4DA9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</w:tr>
      <w:bookmarkEnd w:id="0"/>
    </w:tbl>
    <w:p w14:paraId="2B5EED11" w14:textId="77777777" w:rsidR="00887CE7" w:rsidRDefault="00887CE7"/>
    <w:sectPr w:rsidR="00887CE7" w:rsidSect="001B2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7020"/>
    <w:multiLevelType w:val="hybridMultilevel"/>
    <w:tmpl w:val="F83A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015F"/>
    <w:multiLevelType w:val="hybridMultilevel"/>
    <w:tmpl w:val="52782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F5D04"/>
    <w:multiLevelType w:val="hybridMultilevel"/>
    <w:tmpl w:val="A5346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36CA0"/>
    <w:multiLevelType w:val="hybridMultilevel"/>
    <w:tmpl w:val="F23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33CAE"/>
    <w:multiLevelType w:val="hybridMultilevel"/>
    <w:tmpl w:val="96FC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8A"/>
    <w:rsid w:val="000564CE"/>
    <w:rsid w:val="000852A0"/>
    <w:rsid w:val="00141201"/>
    <w:rsid w:val="001824E9"/>
    <w:rsid w:val="001A7AFC"/>
    <w:rsid w:val="001D2D33"/>
    <w:rsid w:val="002424AE"/>
    <w:rsid w:val="002634D2"/>
    <w:rsid w:val="003B55EF"/>
    <w:rsid w:val="004A6C35"/>
    <w:rsid w:val="006B5D8A"/>
    <w:rsid w:val="006C3955"/>
    <w:rsid w:val="007858A7"/>
    <w:rsid w:val="007C45D1"/>
    <w:rsid w:val="00887CE7"/>
    <w:rsid w:val="00A9544D"/>
    <w:rsid w:val="00B11C3F"/>
    <w:rsid w:val="00B23A93"/>
    <w:rsid w:val="00BA13AA"/>
    <w:rsid w:val="00C64E50"/>
    <w:rsid w:val="00C9243F"/>
    <w:rsid w:val="00DA704B"/>
    <w:rsid w:val="00E91DAC"/>
    <w:rsid w:val="00EC00A7"/>
    <w:rsid w:val="00ED4DA9"/>
    <w:rsid w:val="00E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D498"/>
  <w15:chartTrackingRefBased/>
  <w15:docId w15:val="{72D5AB19-2214-4455-A34C-9794552D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Sarah Littlewood</cp:lastModifiedBy>
  <cp:revision>21</cp:revision>
  <dcterms:created xsi:type="dcterms:W3CDTF">2023-07-18T10:28:00Z</dcterms:created>
  <dcterms:modified xsi:type="dcterms:W3CDTF">2023-08-03T10:31:00Z</dcterms:modified>
</cp:coreProperties>
</file>